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ind w:left="0" w:leftChars="0" w:firstLine="0" w:firstLineChars="0"/>
        <w:jc w:val="center"/>
        <w:rPr>
          <w:rFonts w:ascii="Times New Roman" w:hAnsi="Times New Roman" w:eastAsia="黑体"/>
          <w:sz w:val="72"/>
          <w:szCs w:val="72"/>
        </w:rPr>
      </w:pPr>
      <w:bookmarkStart w:id="0" w:name="_Toc255495515"/>
      <w:r>
        <w:rPr>
          <w:rFonts w:hint="eastAsia" w:ascii="Times New Roman" w:hAnsi="Times New Roman" w:eastAsia="黑体"/>
          <w:sz w:val="72"/>
          <w:szCs w:val="72"/>
        </w:rPr>
        <w:t>镇赉县</w:t>
      </w:r>
      <w:r>
        <w:rPr>
          <w:rFonts w:ascii="Times New Roman" w:hAnsi="Times New Roman" w:eastAsia="黑体"/>
          <w:sz w:val="72"/>
          <w:szCs w:val="72"/>
        </w:rPr>
        <w:t>部分地块</w:t>
      </w:r>
      <w:r>
        <w:rPr>
          <w:rFonts w:hint="eastAsia" w:ascii="Times New Roman" w:hAnsi="Times New Roman" w:eastAsia="黑体"/>
          <w:sz w:val="72"/>
          <w:szCs w:val="72"/>
        </w:rPr>
        <w:t>控制性详细规划</w:t>
      </w:r>
    </w:p>
    <w:p>
      <w:pPr>
        <w:pStyle w:val="47"/>
        <w:ind w:left="298" w:leftChars="142" w:firstLine="0" w:firstLineChars="0"/>
        <w:jc w:val="center"/>
        <w:rPr>
          <w:rFonts w:ascii="Times New Roman" w:hAnsi="Times New Roman" w:eastAsia="黑体"/>
          <w:sz w:val="52"/>
          <w:szCs w:val="52"/>
        </w:rPr>
      </w:pPr>
      <w:r>
        <w:rPr>
          <w:rFonts w:hint="eastAsia" w:ascii="Times New Roman" w:hAnsi="Times New Roman" w:eastAsia="黑体"/>
          <w:sz w:val="52"/>
          <w:szCs w:val="52"/>
        </w:rPr>
        <w:t>文本·图册</w:t>
      </w:r>
    </w:p>
    <w:p>
      <w:pPr>
        <w:pStyle w:val="47"/>
        <w:ind w:left="298" w:leftChars="142" w:firstLine="0" w:firstLineChars="0"/>
        <w:jc w:val="center"/>
        <w:rPr>
          <w:rFonts w:ascii="Times New Roman" w:hAnsi="Times New Roman" w:eastAsia="黑体"/>
          <w:sz w:val="60"/>
        </w:rPr>
      </w:pPr>
      <w:bookmarkStart w:id="17" w:name="_GoBack"/>
      <w:bookmarkEnd w:id="17"/>
    </w:p>
    <w:p>
      <w:pPr>
        <w:pStyle w:val="47"/>
        <w:ind w:left="298" w:leftChars="142" w:firstLine="0" w:firstLineChars="0"/>
        <w:jc w:val="center"/>
        <w:rPr>
          <w:rFonts w:ascii="Times New Roman" w:hAnsi="Times New Roman" w:eastAsia="黑体"/>
          <w:sz w:val="60"/>
        </w:rPr>
      </w:pPr>
    </w:p>
    <w:p>
      <w:pPr>
        <w:pStyle w:val="47"/>
        <w:ind w:left="298" w:leftChars="142" w:firstLine="0" w:firstLineChars="0"/>
        <w:jc w:val="center"/>
        <w:rPr>
          <w:rFonts w:ascii="Times New Roman" w:hAnsi="Times New Roman" w:eastAsia="黑体"/>
          <w:sz w:val="60"/>
        </w:rPr>
      </w:pPr>
    </w:p>
    <w:p>
      <w:pPr>
        <w:pStyle w:val="47"/>
        <w:ind w:left="298" w:leftChars="142" w:firstLine="0" w:firstLineChars="0"/>
        <w:jc w:val="center"/>
        <w:rPr>
          <w:rFonts w:ascii="Times New Roman" w:hAnsi="Times New Roman" w:eastAsia="黑体"/>
          <w:sz w:val="60"/>
        </w:rPr>
      </w:pPr>
    </w:p>
    <w:p>
      <w:pPr>
        <w:pStyle w:val="47"/>
        <w:ind w:left="298" w:leftChars="142" w:firstLine="0" w:firstLineChars="0"/>
        <w:jc w:val="center"/>
        <w:rPr>
          <w:rFonts w:ascii="Times New Roman" w:hAnsi="Times New Roman" w:eastAsia="黑体"/>
          <w:sz w:val="60"/>
        </w:rPr>
      </w:pPr>
    </w:p>
    <w:p>
      <w:pPr>
        <w:pStyle w:val="47"/>
        <w:ind w:left="298" w:leftChars="142" w:firstLine="0" w:firstLineChars="0"/>
        <w:jc w:val="center"/>
        <w:rPr>
          <w:rFonts w:ascii="Times New Roman" w:hAnsi="Times New Roman" w:eastAsia="黑体"/>
          <w:sz w:val="60"/>
        </w:rPr>
      </w:pPr>
    </w:p>
    <w:p>
      <w:pPr>
        <w:pStyle w:val="47"/>
        <w:ind w:left="298" w:leftChars="142" w:firstLine="0" w:firstLineChars="0"/>
        <w:jc w:val="center"/>
        <w:rPr>
          <w:rFonts w:ascii="Times New Roman" w:hAnsi="Times New Roman" w:eastAsia="黑体"/>
          <w:sz w:val="28"/>
        </w:rPr>
      </w:pPr>
      <w:r>
        <w:rPr>
          <w:rFonts w:hint="eastAsia" w:ascii="Times New Roman" w:hAnsi="Times New Roman" w:eastAsia="黑体"/>
          <w:sz w:val="28"/>
        </w:rPr>
        <w:t>镇赉县人民政府</w:t>
      </w:r>
    </w:p>
    <w:p>
      <w:pPr>
        <w:pStyle w:val="47"/>
        <w:ind w:left="298" w:leftChars="142" w:firstLine="0" w:firstLineChars="0"/>
        <w:jc w:val="center"/>
        <w:rPr>
          <w:rFonts w:ascii="Times New Roman" w:hAnsi="Times New Roman" w:eastAsia="黑体"/>
          <w:sz w:val="28"/>
        </w:rPr>
      </w:pPr>
      <w:r>
        <w:rPr>
          <w:rFonts w:hint="eastAsia" w:ascii="Times New Roman" w:hAnsi="Times New Roman" w:eastAsia="黑体"/>
          <w:sz w:val="28"/>
        </w:rPr>
        <w:t>201</w:t>
      </w:r>
      <w:r>
        <w:rPr>
          <w:rFonts w:ascii="Times New Roman" w:hAnsi="Times New Roman" w:eastAsia="黑体"/>
          <w:sz w:val="28"/>
        </w:rPr>
        <w:t>8</w:t>
      </w:r>
      <w:r>
        <w:rPr>
          <w:rFonts w:hint="eastAsia" w:ascii="Times New Roman" w:hAnsi="Times New Roman" w:eastAsia="黑体"/>
          <w:sz w:val="28"/>
        </w:rPr>
        <w:t>年</w:t>
      </w:r>
      <w:r>
        <w:rPr>
          <w:rFonts w:ascii="Times New Roman" w:hAnsi="Times New Roman" w:eastAsia="黑体"/>
          <w:sz w:val="28"/>
        </w:rPr>
        <w:t>12</w:t>
      </w:r>
      <w:r>
        <w:rPr>
          <w:rFonts w:hint="eastAsia" w:ascii="Times New Roman" w:hAnsi="Times New Roman" w:eastAsia="黑体"/>
          <w:sz w:val="28"/>
        </w:rPr>
        <w:t>月</w:t>
      </w:r>
    </w:p>
    <w:p>
      <w:pPr>
        <w:pStyle w:val="47"/>
        <w:ind w:left="298" w:leftChars="142" w:firstLine="0" w:firstLineChars="0"/>
        <w:jc w:val="center"/>
        <w:rPr>
          <w:rFonts w:ascii="Times New Roman" w:hAnsi="Times New Roman" w:eastAsia="黑体"/>
          <w:sz w:val="72"/>
        </w:rPr>
        <w:sectPr>
          <w:footerReference r:id="rId3" w:type="default"/>
          <w:pgSz w:w="23814" w:h="16839" w:orient="landscape"/>
          <w:pgMar w:top="1800" w:right="1440" w:bottom="1800" w:left="1440" w:header="851" w:footer="992" w:gutter="0"/>
          <w:pgNumType w:start="1"/>
          <w:cols w:space="425" w:num="1"/>
          <w:titlePg/>
          <w:docGrid w:type="lines" w:linePitch="312" w:charSpace="0"/>
        </w:sectPr>
      </w:pPr>
    </w:p>
    <w:p>
      <w:pPr>
        <w:pStyle w:val="31"/>
        <w:rPr>
          <w:rFonts w:ascii="华文细黑" w:hAnsi="华文细黑" w:eastAsia="华文细黑"/>
        </w:rPr>
      </w:pPr>
      <w:r>
        <w:rPr>
          <w:rFonts w:hint="eastAsia" w:ascii="华文细黑" w:hAnsi="华文细黑" w:eastAsia="华文细黑"/>
        </w:rPr>
        <w:t>目  录</w:t>
      </w:r>
    </w:p>
    <w:p>
      <w:pPr>
        <w:pStyle w:val="31"/>
        <w:spacing w:line="480" w:lineRule="auto"/>
        <w:rPr>
          <w:rFonts w:ascii="华文细黑" w:hAnsi="华文细黑" w:eastAsia="华文细黑"/>
          <w:sz w:val="18"/>
          <w:szCs w:val="22"/>
        </w:rPr>
      </w:pPr>
      <w:r>
        <w:rPr>
          <w:rFonts w:ascii="华文细黑" w:hAnsi="华文细黑" w:eastAsia="华文细黑"/>
          <w:b/>
          <w:bCs/>
          <w:sz w:val="22"/>
        </w:rPr>
        <w:fldChar w:fldCharType="begin"/>
      </w:r>
      <w:r>
        <w:rPr>
          <w:rFonts w:ascii="华文细黑" w:hAnsi="华文细黑" w:eastAsia="华文细黑"/>
          <w:b/>
          <w:bCs/>
          <w:sz w:val="22"/>
        </w:rPr>
        <w:instrText xml:space="preserve"> TOC \o "1-4" \h \z \u </w:instrText>
      </w:r>
      <w:r>
        <w:rPr>
          <w:rFonts w:ascii="华文细黑" w:hAnsi="华文细黑" w:eastAsia="华文细黑"/>
          <w:b/>
          <w:bCs/>
          <w:sz w:val="22"/>
        </w:rPr>
        <w:fldChar w:fldCharType="separate"/>
      </w:r>
      <w:r>
        <w:fldChar w:fldCharType="begin"/>
      </w:r>
      <w:r>
        <w:instrText xml:space="preserve"> HYPERLINK \l "_Toc438056931" </w:instrText>
      </w:r>
      <w:r>
        <w:fldChar w:fldCharType="separate"/>
      </w:r>
      <w:r>
        <w:rPr>
          <w:rStyle w:val="40"/>
          <w:rFonts w:hint="eastAsia" w:ascii="华文细黑" w:hAnsi="华文细黑" w:eastAsia="华文细黑"/>
          <w:sz w:val="28"/>
        </w:rPr>
        <w:t>第一章</w:t>
      </w:r>
      <w:r>
        <w:rPr>
          <w:rStyle w:val="40"/>
          <w:rFonts w:ascii="华文细黑" w:hAnsi="华文细黑" w:eastAsia="华文细黑"/>
          <w:sz w:val="28"/>
        </w:rPr>
        <w:t xml:space="preserve">  </w:t>
      </w:r>
      <w:r>
        <w:rPr>
          <w:rStyle w:val="40"/>
          <w:rFonts w:hint="eastAsia" w:ascii="华文细黑" w:hAnsi="华文细黑" w:eastAsia="华文细黑"/>
          <w:sz w:val="28"/>
        </w:rPr>
        <w:t>总</w:t>
      </w:r>
      <w:r>
        <w:rPr>
          <w:rStyle w:val="40"/>
          <w:rFonts w:ascii="华文细黑" w:hAnsi="华文细黑" w:eastAsia="华文细黑"/>
          <w:sz w:val="28"/>
        </w:rPr>
        <w:t xml:space="preserve">  </w:t>
      </w:r>
      <w:r>
        <w:rPr>
          <w:rStyle w:val="40"/>
          <w:rFonts w:hint="eastAsia" w:ascii="华文细黑" w:hAnsi="华文细黑" w:eastAsia="华文细黑"/>
          <w:sz w:val="28"/>
        </w:rPr>
        <w:t>则</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_Toc438056931 \h </w:instrText>
      </w:r>
      <w:r>
        <w:rPr>
          <w:rFonts w:ascii="华文细黑" w:hAnsi="华文细黑" w:eastAsia="华文细黑"/>
          <w:sz w:val="28"/>
        </w:rPr>
        <w:fldChar w:fldCharType="separate"/>
      </w:r>
      <w:r>
        <w:rPr>
          <w:rFonts w:ascii="华文细黑" w:hAnsi="华文细黑" w:eastAsia="华文细黑"/>
          <w:sz w:val="28"/>
        </w:rPr>
        <w:t>1</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"_Toc438056932" </w:instrText>
      </w:r>
      <w:r>
        <w:fldChar w:fldCharType="separate"/>
      </w:r>
      <w:r>
        <w:rPr>
          <w:rStyle w:val="40"/>
          <w:rFonts w:hint="eastAsia" w:ascii="华文细黑" w:hAnsi="华文细黑" w:eastAsia="华文细黑"/>
          <w:sz w:val="28"/>
        </w:rPr>
        <w:t>第二章</w:t>
      </w:r>
      <w:r>
        <w:rPr>
          <w:rStyle w:val="40"/>
          <w:rFonts w:ascii="华文细黑" w:hAnsi="华文细黑" w:eastAsia="华文细黑"/>
          <w:sz w:val="28"/>
        </w:rPr>
        <w:t xml:space="preserve">  </w:t>
      </w:r>
      <w:r>
        <w:rPr>
          <w:rStyle w:val="40"/>
          <w:rFonts w:hint="eastAsia" w:ascii="华文细黑" w:hAnsi="华文细黑" w:eastAsia="华文细黑"/>
          <w:sz w:val="28"/>
        </w:rPr>
        <w:t>规划目标与规模</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_Toc438056932 \h </w:instrText>
      </w:r>
      <w:r>
        <w:rPr>
          <w:rFonts w:ascii="华文细黑" w:hAnsi="华文细黑" w:eastAsia="华文细黑"/>
          <w:sz w:val="28"/>
        </w:rPr>
        <w:fldChar w:fldCharType="separate"/>
      </w:r>
      <w:r>
        <w:rPr>
          <w:rFonts w:ascii="华文细黑" w:hAnsi="华文细黑" w:eastAsia="华文细黑"/>
          <w:sz w:val="28"/>
        </w:rPr>
        <w:t>1</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"_Toc438056933" </w:instrText>
      </w:r>
      <w:r>
        <w:fldChar w:fldCharType="separate"/>
      </w:r>
      <w:r>
        <w:rPr>
          <w:rStyle w:val="40"/>
          <w:rFonts w:hint="eastAsia" w:ascii="华文细黑" w:hAnsi="华文细黑" w:eastAsia="华文细黑"/>
          <w:sz w:val="28"/>
        </w:rPr>
        <w:t>第三章</w:t>
      </w:r>
      <w:r>
        <w:rPr>
          <w:rStyle w:val="40"/>
          <w:rFonts w:ascii="华文细黑" w:hAnsi="华文细黑" w:eastAsia="华文细黑"/>
          <w:sz w:val="28"/>
        </w:rPr>
        <w:t xml:space="preserve">  </w:t>
      </w:r>
      <w:r>
        <w:rPr>
          <w:rStyle w:val="40"/>
          <w:rFonts w:hint="eastAsia" w:ascii="华文细黑" w:hAnsi="华文细黑" w:eastAsia="华文细黑"/>
          <w:sz w:val="28"/>
        </w:rPr>
        <w:t>总体层面规划</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_Toc438056933 \h </w:instrText>
      </w:r>
      <w:r>
        <w:rPr>
          <w:rFonts w:ascii="华文细黑" w:hAnsi="华文细黑" w:eastAsia="华文细黑"/>
          <w:sz w:val="28"/>
        </w:rPr>
        <w:fldChar w:fldCharType="separate"/>
      </w:r>
      <w:r>
        <w:rPr>
          <w:rFonts w:ascii="华文细黑" w:hAnsi="华文细黑" w:eastAsia="华文细黑"/>
          <w:sz w:val="28"/>
        </w:rPr>
        <w:t>2</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"_Toc438056934" </w:instrText>
      </w:r>
      <w:r>
        <w:fldChar w:fldCharType="separate"/>
      </w:r>
      <w:r>
        <w:rPr>
          <w:rStyle w:val="40"/>
          <w:rFonts w:hint="eastAsia" w:ascii="华文细黑" w:hAnsi="华文细黑" w:eastAsia="华文细黑"/>
          <w:sz w:val="28"/>
        </w:rPr>
        <w:t>第四章</w:t>
      </w:r>
      <w:r>
        <w:rPr>
          <w:rStyle w:val="40"/>
          <w:rFonts w:ascii="华文细黑" w:hAnsi="华文细黑" w:eastAsia="华文细黑"/>
          <w:sz w:val="28"/>
        </w:rPr>
        <w:t xml:space="preserve">  </w:t>
      </w:r>
      <w:r>
        <w:rPr>
          <w:rStyle w:val="40"/>
          <w:rFonts w:hint="eastAsia" w:ascii="华文细黑" w:hAnsi="华文细黑" w:eastAsia="华文细黑"/>
          <w:sz w:val="28"/>
        </w:rPr>
        <w:t>道路交通规划</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_Toc438056934 \h </w:instrText>
      </w:r>
      <w:r>
        <w:rPr>
          <w:rFonts w:ascii="华文细黑" w:hAnsi="华文细黑" w:eastAsia="华文细黑"/>
          <w:sz w:val="28"/>
        </w:rPr>
        <w:fldChar w:fldCharType="separate"/>
      </w:r>
      <w:r>
        <w:rPr>
          <w:rFonts w:ascii="华文细黑" w:hAnsi="华文细黑" w:eastAsia="华文细黑"/>
          <w:sz w:val="28"/>
        </w:rPr>
        <w:t>3</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"_Toc438056935" </w:instrText>
      </w:r>
      <w:r>
        <w:fldChar w:fldCharType="separate"/>
      </w:r>
      <w:r>
        <w:rPr>
          <w:rStyle w:val="40"/>
          <w:rFonts w:hint="eastAsia" w:ascii="华文细黑" w:hAnsi="华文细黑" w:eastAsia="华文细黑"/>
          <w:sz w:val="28"/>
        </w:rPr>
        <w:t>第五章</w:t>
      </w:r>
      <w:r>
        <w:rPr>
          <w:rStyle w:val="40"/>
          <w:rFonts w:ascii="华文细黑" w:hAnsi="华文细黑" w:eastAsia="华文细黑"/>
          <w:sz w:val="28"/>
        </w:rPr>
        <w:t xml:space="preserve">  </w:t>
      </w:r>
      <w:r>
        <w:rPr>
          <w:rStyle w:val="40"/>
          <w:rFonts w:hint="eastAsia" w:ascii="华文细黑" w:hAnsi="华文细黑" w:eastAsia="华文细黑"/>
          <w:sz w:val="28"/>
        </w:rPr>
        <w:t>市政工程规划</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_Toc438056935 \h </w:instrText>
      </w:r>
      <w:r>
        <w:rPr>
          <w:rFonts w:ascii="华文细黑" w:hAnsi="华文细黑" w:eastAsia="华文细黑"/>
          <w:sz w:val="28"/>
        </w:rPr>
        <w:fldChar w:fldCharType="separate"/>
      </w:r>
      <w:r>
        <w:rPr>
          <w:rFonts w:ascii="华文细黑" w:hAnsi="华文细黑" w:eastAsia="华文细黑"/>
          <w:sz w:val="28"/>
        </w:rPr>
        <w:t>4</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"_Toc438056936" </w:instrText>
      </w:r>
      <w:r>
        <w:fldChar w:fldCharType="separate"/>
      </w:r>
      <w:r>
        <w:rPr>
          <w:rStyle w:val="40"/>
          <w:rFonts w:hint="eastAsia" w:ascii="华文细黑" w:hAnsi="华文细黑" w:eastAsia="华文细黑"/>
          <w:sz w:val="28"/>
        </w:rPr>
        <w:t>第六章</w:t>
      </w:r>
      <w:r>
        <w:rPr>
          <w:rStyle w:val="40"/>
          <w:rFonts w:ascii="华文细黑" w:hAnsi="华文细黑" w:eastAsia="华文细黑"/>
          <w:sz w:val="28"/>
        </w:rPr>
        <w:t xml:space="preserve">  </w:t>
      </w:r>
      <w:r>
        <w:rPr>
          <w:rStyle w:val="40"/>
          <w:rFonts w:hint="eastAsia" w:ascii="华文细黑" w:hAnsi="华文细黑" w:eastAsia="华文细黑"/>
          <w:sz w:val="28"/>
        </w:rPr>
        <w:t>规划控制</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_Toc438056936 \h </w:instrText>
      </w:r>
      <w:r>
        <w:rPr>
          <w:rFonts w:ascii="华文细黑" w:hAnsi="华文细黑" w:eastAsia="华文细黑"/>
          <w:sz w:val="28"/>
        </w:rPr>
        <w:fldChar w:fldCharType="separate"/>
      </w:r>
      <w:r>
        <w:rPr>
          <w:rFonts w:ascii="华文细黑" w:hAnsi="华文细黑" w:eastAsia="华文细黑"/>
          <w:sz w:val="28"/>
        </w:rPr>
        <w:t>5</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"_Toc438056937" </w:instrText>
      </w:r>
      <w:r>
        <w:fldChar w:fldCharType="separate"/>
      </w:r>
      <w:r>
        <w:rPr>
          <w:rStyle w:val="40"/>
          <w:rFonts w:hint="eastAsia" w:ascii="华文细黑" w:hAnsi="华文细黑" w:eastAsia="华文细黑"/>
          <w:sz w:val="28"/>
        </w:rPr>
        <w:t>第七章</w:t>
      </w:r>
      <w:r>
        <w:rPr>
          <w:rStyle w:val="40"/>
          <w:rFonts w:ascii="华文细黑" w:hAnsi="华文细黑" w:eastAsia="华文细黑"/>
          <w:sz w:val="28"/>
        </w:rPr>
        <w:t xml:space="preserve">  </w:t>
      </w:r>
      <w:r>
        <w:rPr>
          <w:rStyle w:val="40"/>
          <w:rFonts w:hint="eastAsia" w:ascii="华文细黑" w:hAnsi="华文细黑" w:eastAsia="华文细黑"/>
          <w:sz w:val="28"/>
        </w:rPr>
        <w:t>城市设计</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_Toc438056937 \h </w:instrText>
      </w:r>
      <w:r>
        <w:rPr>
          <w:rFonts w:ascii="华文细黑" w:hAnsi="华文细黑" w:eastAsia="华文细黑"/>
          <w:sz w:val="28"/>
        </w:rPr>
        <w:fldChar w:fldCharType="separate"/>
      </w:r>
      <w:r>
        <w:rPr>
          <w:rFonts w:ascii="华文细黑" w:hAnsi="华文细黑" w:eastAsia="华文细黑"/>
          <w:sz w:val="28"/>
        </w:rPr>
        <w:t>7</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"_Toc438056938" </w:instrText>
      </w:r>
      <w:r>
        <w:fldChar w:fldCharType="separate"/>
      </w:r>
      <w:r>
        <w:rPr>
          <w:rStyle w:val="40"/>
          <w:rFonts w:hint="eastAsia" w:ascii="华文细黑" w:hAnsi="华文细黑" w:eastAsia="华文细黑"/>
          <w:sz w:val="28"/>
        </w:rPr>
        <w:t>第八章</w:t>
      </w:r>
      <w:r>
        <w:rPr>
          <w:rStyle w:val="40"/>
          <w:rFonts w:ascii="华文细黑" w:hAnsi="华文细黑" w:eastAsia="华文细黑"/>
          <w:sz w:val="28"/>
        </w:rPr>
        <w:t xml:space="preserve">  </w:t>
      </w:r>
      <w:r>
        <w:rPr>
          <w:rStyle w:val="40"/>
          <w:rFonts w:hint="eastAsia" w:ascii="华文细黑" w:hAnsi="华文细黑" w:eastAsia="华文细黑"/>
          <w:sz w:val="28"/>
        </w:rPr>
        <w:t>规划实施</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_Toc438056938 \h </w:instrText>
      </w:r>
      <w:r>
        <w:rPr>
          <w:rFonts w:ascii="华文细黑" w:hAnsi="华文细黑" w:eastAsia="华文细黑"/>
          <w:sz w:val="28"/>
        </w:rPr>
        <w:fldChar w:fldCharType="separate"/>
      </w:r>
      <w:r>
        <w:rPr>
          <w:rFonts w:ascii="华文细黑" w:hAnsi="华文细黑" w:eastAsia="华文细黑"/>
          <w:sz w:val="28"/>
        </w:rPr>
        <w:t>8</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"_Toc438056939" </w:instrText>
      </w:r>
      <w:r>
        <w:fldChar w:fldCharType="separate"/>
      </w:r>
      <w:r>
        <w:rPr>
          <w:rStyle w:val="40"/>
          <w:rFonts w:hint="eastAsia" w:ascii="华文细黑" w:hAnsi="华文细黑" w:eastAsia="华文细黑"/>
          <w:sz w:val="28"/>
        </w:rPr>
        <w:t>第九章</w:t>
      </w:r>
      <w:r>
        <w:rPr>
          <w:rStyle w:val="40"/>
          <w:rFonts w:ascii="华文细黑" w:hAnsi="华文细黑" w:eastAsia="华文细黑"/>
          <w:sz w:val="28"/>
        </w:rPr>
        <w:t xml:space="preserve">  </w:t>
      </w:r>
      <w:r>
        <w:rPr>
          <w:rStyle w:val="40"/>
          <w:rFonts w:hint="eastAsia" w:ascii="华文细黑" w:hAnsi="华文细黑" w:eastAsia="华文细黑"/>
          <w:sz w:val="28"/>
        </w:rPr>
        <w:t>附</w:t>
      </w:r>
      <w:r>
        <w:rPr>
          <w:rStyle w:val="40"/>
          <w:rFonts w:ascii="华文细黑" w:hAnsi="华文细黑" w:eastAsia="华文细黑"/>
          <w:sz w:val="28"/>
        </w:rPr>
        <w:t xml:space="preserve">  </w:t>
      </w:r>
      <w:r>
        <w:rPr>
          <w:rStyle w:val="40"/>
          <w:rFonts w:hint="eastAsia" w:ascii="华文细黑" w:hAnsi="华文细黑" w:eastAsia="华文细黑"/>
          <w:sz w:val="28"/>
        </w:rPr>
        <w:t>则</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_Toc438056939 \h </w:instrText>
      </w:r>
      <w:r>
        <w:rPr>
          <w:rFonts w:ascii="华文细黑" w:hAnsi="华文细黑" w:eastAsia="华文细黑"/>
          <w:sz w:val="28"/>
        </w:rPr>
        <w:fldChar w:fldCharType="separate"/>
      </w:r>
      <w:r>
        <w:rPr>
          <w:rFonts w:ascii="华文细黑" w:hAnsi="华文细黑" w:eastAsia="华文细黑"/>
          <w:sz w:val="28"/>
        </w:rPr>
        <w:t>8</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"_Toc438056940" </w:instrText>
      </w:r>
      <w:r>
        <w:fldChar w:fldCharType="separate"/>
      </w:r>
      <w:r>
        <w:rPr>
          <w:rStyle w:val="40"/>
          <w:rFonts w:hint="eastAsia" w:ascii="华文细黑" w:hAnsi="华文细黑" w:eastAsia="华文细黑"/>
          <w:sz w:val="28"/>
        </w:rPr>
        <w:t>附</w:t>
      </w:r>
      <w:r>
        <w:rPr>
          <w:rStyle w:val="40"/>
          <w:rFonts w:ascii="华文细黑" w:hAnsi="华文细黑" w:eastAsia="华文细黑"/>
          <w:sz w:val="28"/>
        </w:rPr>
        <w:t xml:space="preserve">  </w:t>
      </w:r>
      <w:r>
        <w:rPr>
          <w:rStyle w:val="40"/>
          <w:rFonts w:hint="eastAsia" w:ascii="华文细黑" w:hAnsi="华文细黑" w:eastAsia="华文细黑"/>
          <w:sz w:val="28"/>
        </w:rPr>
        <w:t>录</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_Toc438056940 \h </w:instrText>
      </w:r>
      <w:r>
        <w:rPr>
          <w:rFonts w:ascii="华文细黑" w:hAnsi="华文细黑" w:eastAsia="华文细黑"/>
          <w:sz w:val="28"/>
        </w:rPr>
        <w:fldChar w:fldCharType="separate"/>
      </w:r>
      <w:r>
        <w:rPr>
          <w:rFonts w:ascii="华文细黑" w:hAnsi="华文细黑" w:eastAsia="华文细黑"/>
          <w:sz w:val="28"/>
        </w:rPr>
        <w:t>9</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"_Toc438056941" </w:instrText>
      </w:r>
      <w:r>
        <w:fldChar w:fldCharType="separate"/>
      </w:r>
      <w:r>
        <w:rPr>
          <w:rStyle w:val="40"/>
          <w:rFonts w:hint="eastAsia" w:ascii="华文细黑" w:hAnsi="华文细黑" w:eastAsia="华文细黑"/>
          <w:sz w:val="28"/>
        </w:rPr>
        <w:t>附录一：名词解释</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_Toc438056941 \h </w:instrText>
      </w:r>
      <w:r>
        <w:rPr>
          <w:rFonts w:ascii="华文细黑" w:hAnsi="华文细黑" w:eastAsia="华文细黑"/>
          <w:sz w:val="28"/>
        </w:rPr>
        <w:fldChar w:fldCharType="separate"/>
      </w:r>
      <w:r>
        <w:rPr>
          <w:rFonts w:ascii="华文细黑" w:hAnsi="华文细黑" w:eastAsia="华文细黑"/>
          <w:sz w:val="28"/>
        </w:rPr>
        <w:t>9</w:t>
      </w:r>
      <w:r>
        <w:rPr>
          <w:rFonts w:ascii="华文细黑" w:hAnsi="华文细黑" w:eastAsia="华文细黑"/>
          <w:sz w:val="28"/>
        </w:rPr>
        <w:fldChar w:fldCharType="end"/>
      </w:r>
      <w:r>
        <w:rPr>
          <w:rFonts w:ascii="华文细黑" w:hAnsi="华文细黑" w:eastAsia="华文细黑"/>
          <w:sz w:val="28"/>
        </w:rPr>
        <w:fldChar w:fldCharType="end"/>
      </w:r>
    </w:p>
    <w:p>
      <w:pPr>
        <w:pStyle w:val="31"/>
        <w:spacing w:line="480" w:lineRule="auto"/>
        <w:rPr>
          <w:rFonts w:ascii="华文细黑" w:hAnsi="华文细黑" w:eastAsia="华文细黑"/>
          <w:sz w:val="18"/>
          <w:szCs w:val="22"/>
        </w:rPr>
      </w:pPr>
      <w:r>
        <w:fldChar w:fldCharType="begin"/>
      </w:r>
      <w:r>
        <w:instrText xml:space="preserve"> HYPERLINK \l "_Toc438056942" </w:instrText>
      </w:r>
      <w:r>
        <w:fldChar w:fldCharType="separate"/>
      </w:r>
      <w:r>
        <w:rPr>
          <w:rStyle w:val="40"/>
          <w:rFonts w:hint="eastAsia" w:ascii="华文细黑" w:hAnsi="华文细黑" w:eastAsia="华文细黑"/>
          <w:sz w:val="28"/>
        </w:rPr>
        <w:t>附录二：附表</w:t>
      </w:r>
      <w:r>
        <w:rPr>
          <w:rFonts w:ascii="华文细黑" w:hAnsi="华文细黑" w:eastAsia="华文细黑"/>
          <w:sz w:val="28"/>
        </w:rPr>
        <w:tab/>
      </w:r>
      <w:r>
        <w:rPr>
          <w:rFonts w:ascii="华文细黑" w:hAnsi="华文细黑" w:eastAsia="华文细黑"/>
          <w:sz w:val="28"/>
        </w:rPr>
        <w:fldChar w:fldCharType="begin"/>
      </w:r>
      <w:r>
        <w:rPr>
          <w:rFonts w:ascii="华文细黑" w:hAnsi="华文细黑" w:eastAsia="华文细黑"/>
          <w:sz w:val="28"/>
        </w:rPr>
        <w:instrText xml:space="preserve"> PAGEREF _Toc438056942 \h </w:instrText>
      </w:r>
      <w:r>
        <w:rPr>
          <w:rFonts w:ascii="华文细黑" w:hAnsi="华文细黑" w:eastAsia="华文细黑"/>
          <w:sz w:val="28"/>
        </w:rPr>
        <w:fldChar w:fldCharType="separate"/>
      </w:r>
      <w:r>
        <w:rPr>
          <w:rFonts w:ascii="华文细黑" w:hAnsi="华文细黑" w:eastAsia="华文细黑"/>
          <w:sz w:val="28"/>
        </w:rPr>
        <w:t>10</w:t>
      </w:r>
      <w:r>
        <w:rPr>
          <w:rFonts w:ascii="华文细黑" w:hAnsi="华文细黑" w:eastAsia="华文细黑"/>
          <w:sz w:val="28"/>
        </w:rPr>
        <w:fldChar w:fldCharType="end"/>
      </w:r>
      <w:r>
        <w:rPr>
          <w:rFonts w:ascii="华文细黑" w:hAnsi="华文细黑" w:eastAsia="华文细黑"/>
          <w:sz w:val="28"/>
        </w:rPr>
        <w:fldChar w:fldCharType="end"/>
      </w:r>
    </w:p>
    <w:p>
      <w:pPr>
        <w:pStyle w:val="3"/>
        <w:spacing w:line="480" w:lineRule="auto"/>
        <w:rPr>
          <w:rFonts w:ascii="华文细黑" w:hAnsi="华文细黑" w:eastAsia="华文细黑"/>
        </w:rPr>
        <w:sectPr>
          <w:pgSz w:w="23814" w:h="16839" w:orient="landscape"/>
          <w:pgMar w:top="1800" w:right="1440" w:bottom="1800" w:left="1440" w:header="851" w:footer="992" w:gutter="0"/>
          <w:cols w:space="425" w:num="2"/>
          <w:titlePg/>
          <w:docGrid w:type="lines" w:linePitch="312" w:charSpace="0"/>
        </w:sectPr>
      </w:pPr>
      <w:r>
        <w:rPr>
          <w:rFonts w:ascii="华文细黑" w:hAnsi="华文细黑" w:eastAsia="华文细黑" w:cstheme="minorBidi"/>
          <w:b w:val="0"/>
          <w:bCs w:val="0"/>
          <w:sz w:val="22"/>
          <w:szCs w:val="24"/>
        </w:rPr>
        <w:fldChar w:fldCharType="end"/>
      </w:r>
    </w:p>
    <w:p>
      <w:pPr>
        <w:pStyle w:val="3"/>
        <w:rPr>
          <w:rFonts w:ascii="华文细黑" w:hAnsi="华文细黑" w:eastAsia="华文细黑"/>
        </w:rPr>
      </w:pPr>
      <w:bookmarkStart w:id="1" w:name="_Toc438056931"/>
      <w:r>
        <w:rPr>
          <w:rFonts w:hint="eastAsia" w:ascii="华文细黑" w:hAnsi="华文细黑" w:eastAsia="华文细黑"/>
        </w:rPr>
        <w:t>第一章  总  则</w:t>
      </w:r>
      <w:bookmarkEnd w:id="0"/>
      <w:bookmarkEnd w:id="1"/>
    </w:p>
    <w:p>
      <w:pPr>
        <w:pStyle w:val="54"/>
        <w:ind w:left="0"/>
        <w:rPr>
          <w:rFonts w:ascii="华文细黑" w:hAnsi="华文细黑" w:eastAsia="华文细黑"/>
        </w:rPr>
      </w:pPr>
      <w:r>
        <w:rPr>
          <w:rFonts w:hint="eastAsia" w:ascii="华文细黑" w:hAnsi="华文细黑" w:eastAsia="华文细黑"/>
        </w:rPr>
        <w:t>　规划目的</w:t>
      </w:r>
    </w:p>
    <w:p>
      <w:pPr>
        <w:pStyle w:val="47"/>
        <w:ind w:firstLine="480"/>
        <w:rPr>
          <w:rFonts w:ascii="华文细黑" w:hAnsi="华文细黑" w:eastAsia="华文细黑"/>
        </w:rPr>
      </w:pPr>
      <w:r>
        <w:rPr>
          <w:rFonts w:hint="eastAsia" w:ascii="华文细黑" w:hAnsi="华文细黑" w:eastAsia="华文细黑"/>
        </w:rPr>
        <w:t>为贯彻深化《镇赉县城市总体规划（201</w:t>
      </w:r>
      <w:r>
        <w:rPr>
          <w:rFonts w:ascii="华文细黑" w:hAnsi="华文细黑" w:eastAsia="华文细黑"/>
        </w:rPr>
        <w:t>1</w:t>
      </w:r>
      <w:r>
        <w:rPr>
          <w:rFonts w:hint="eastAsia" w:ascii="华文细黑" w:hAnsi="华文细黑" w:eastAsia="华文细黑"/>
        </w:rPr>
        <w:t>—2030年）》，进一步指导镇赉县城市规划</w:t>
      </w:r>
      <w:r>
        <w:rPr>
          <w:rFonts w:ascii="华文细黑" w:hAnsi="华文细黑" w:eastAsia="华文细黑"/>
        </w:rPr>
        <w:t>区</w:t>
      </w:r>
      <w:r>
        <w:rPr>
          <w:rFonts w:hint="eastAsia" w:ascii="华文细黑" w:hAnsi="华文细黑" w:eastAsia="华文细黑"/>
        </w:rPr>
        <w:t>建设管理，提供规划建设的技术依据与措施，特制定《镇赉县</w:t>
      </w:r>
      <w:r>
        <w:rPr>
          <w:rFonts w:ascii="华文细黑" w:hAnsi="华文细黑" w:eastAsia="华文细黑"/>
        </w:rPr>
        <w:t>部分地块</w:t>
      </w:r>
      <w:r>
        <w:rPr>
          <w:rFonts w:hint="eastAsia" w:ascii="华文细黑" w:hAnsi="华文细黑" w:eastAsia="华文细黑"/>
        </w:rPr>
        <w:t>控制性详细规划》。</w:t>
      </w:r>
    </w:p>
    <w:p>
      <w:pPr>
        <w:pStyle w:val="54"/>
        <w:ind w:left="0"/>
        <w:rPr>
          <w:rFonts w:ascii="华文细黑" w:hAnsi="华文细黑" w:eastAsia="华文细黑"/>
        </w:rPr>
      </w:pPr>
      <w:r>
        <w:rPr>
          <w:rFonts w:hint="eastAsia" w:ascii="华文细黑" w:hAnsi="华文细黑" w:eastAsia="华文细黑"/>
        </w:rPr>
        <w:t>　规划原则</w:t>
      </w:r>
    </w:p>
    <w:p>
      <w:pPr>
        <w:pStyle w:val="47"/>
        <w:ind w:firstLine="480"/>
        <w:rPr>
          <w:rFonts w:ascii="华文细黑" w:hAnsi="华文细黑" w:eastAsia="华文细黑"/>
          <w:color w:val="000000" w:themeColor="text1"/>
          <w14:textFill>
            <w14:solidFill>
              <w14:schemeClr w14:val="tx1"/>
            </w14:solidFill>
          </w14:textFill>
        </w:rPr>
      </w:pPr>
      <w:r>
        <w:rPr>
          <w:rFonts w:hint="eastAsia" w:ascii="华文细黑" w:hAnsi="华文细黑" w:eastAsia="华文细黑"/>
          <w:color w:val="000000" w:themeColor="text1"/>
          <w14:textFill>
            <w14:solidFill>
              <w14:schemeClr w14:val="tx1"/>
            </w14:solidFill>
          </w14:textFill>
        </w:rPr>
        <w:t>本次规划主要遵循可持续发展原则；以人为本原则；与时俱进、构建节约型社会原则；弹性、可操作原则。</w:t>
      </w:r>
    </w:p>
    <w:p>
      <w:pPr>
        <w:pStyle w:val="54"/>
        <w:ind w:left="0"/>
        <w:rPr>
          <w:rFonts w:ascii="华文细黑" w:hAnsi="华文细黑" w:eastAsia="华文细黑"/>
          <w:color w:val="000000" w:themeColor="text1"/>
          <w14:textFill>
            <w14:solidFill>
              <w14:schemeClr w14:val="tx1"/>
            </w14:solidFill>
          </w14:textFill>
        </w:rPr>
      </w:pPr>
      <w:r>
        <w:rPr>
          <w:rFonts w:hint="eastAsia" w:ascii="华文细黑" w:hAnsi="华文细黑" w:eastAsia="华文细黑"/>
          <w:color w:val="000000" w:themeColor="text1"/>
          <w14:textFill>
            <w14:solidFill>
              <w14:schemeClr w14:val="tx1"/>
            </w14:solidFill>
          </w14:textFill>
        </w:rPr>
        <w:t>　规划依据</w:t>
      </w:r>
    </w:p>
    <w:p>
      <w:pPr>
        <w:pStyle w:val="47"/>
        <w:ind w:firstLine="480"/>
        <w:rPr>
          <w:rFonts w:ascii="华文细黑" w:hAnsi="华文细黑" w:eastAsia="华文细黑"/>
          <w:color w:val="000000" w:themeColor="text1"/>
          <w14:textFill>
            <w14:solidFill>
              <w14:schemeClr w14:val="tx1"/>
            </w14:solidFill>
          </w14:textFill>
        </w:rPr>
      </w:pPr>
      <w:r>
        <w:rPr>
          <w:rFonts w:hint="eastAsia" w:ascii="华文细黑" w:hAnsi="华文细黑" w:eastAsia="华文细黑"/>
          <w:color w:val="000000" w:themeColor="text1"/>
          <w14:textFill>
            <w14:solidFill>
              <w14:schemeClr w14:val="tx1"/>
            </w14:solidFill>
          </w14:textFill>
        </w:rPr>
        <w:t>本次规划主要依据《中华人民共和国城乡规划法》（2008.1）、《中华人民共和国土地管理法》（1999.1）、《中华人民共和国环境保护法》（1989.12）、建设部《城市规划编制办法》（建设部令【2006】第146号）、《城市用地分类与规划建设用地标准》（GB50137－2011）、</w:t>
      </w:r>
      <w:r>
        <w:rPr>
          <w:rFonts w:hint="eastAsia" w:ascii="华文细黑" w:hAnsi="华文细黑" w:eastAsia="华文细黑"/>
        </w:rPr>
        <w:t>《中华人民</w:t>
      </w:r>
      <w:r>
        <w:rPr>
          <w:rFonts w:ascii="华文细黑" w:hAnsi="华文细黑" w:eastAsia="华文细黑"/>
        </w:rPr>
        <w:t>共和国城市停车规划规范</w:t>
      </w:r>
      <w:r>
        <w:rPr>
          <w:rFonts w:hint="eastAsia" w:ascii="华文细黑" w:hAnsi="华文细黑" w:eastAsia="华文细黑"/>
        </w:rPr>
        <w:t>》（G</w:t>
      </w:r>
      <w:r>
        <w:rPr>
          <w:rFonts w:ascii="华文细黑" w:hAnsi="华文细黑" w:eastAsia="华文细黑"/>
        </w:rPr>
        <w:t>B/T51149-2016</w:t>
      </w:r>
      <w:r>
        <w:rPr>
          <w:rFonts w:hint="eastAsia" w:ascii="华文细黑" w:hAnsi="华文细黑" w:eastAsia="华文细黑"/>
        </w:rPr>
        <w:t>）</w:t>
      </w:r>
      <w:r>
        <w:rPr>
          <w:rFonts w:hint="eastAsia" w:ascii="华文细黑" w:hAnsi="华文细黑" w:eastAsia="华文细黑"/>
          <w:color w:val="000000" w:themeColor="text1"/>
          <w14:textFill>
            <w14:solidFill>
              <w14:schemeClr w14:val="tx1"/>
            </w14:solidFill>
          </w14:textFill>
        </w:rPr>
        <w:t>、</w:t>
      </w:r>
      <w:r>
        <w:rPr>
          <w:rFonts w:hint="eastAsia" w:ascii="华文细黑" w:hAnsi="华文细黑" w:eastAsia="华文细黑"/>
        </w:rPr>
        <w:t>《吉林省</w:t>
      </w:r>
      <w:r>
        <w:rPr>
          <w:rFonts w:ascii="华文细黑" w:hAnsi="华文细黑" w:eastAsia="华文细黑"/>
        </w:rPr>
        <w:t>城市规划技术管理手册</w:t>
      </w:r>
      <w:r>
        <w:rPr>
          <w:rFonts w:hint="eastAsia" w:ascii="华文细黑" w:hAnsi="华文细黑" w:eastAsia="华文细黑"/>
        </w:rPr>
        <w:t>》、《吉林省建制镇控制性详细规划编制技术暂行规定》、《长春市建筑物配停车场（库）设置说明》长规发[2013]28号文件、</w:t>
      </w:r>
      <w:r>
        <w:rPr>
          <w:rFonts w:hint="eastAsia" w:ascii="华文细黑" w:hAnsi="华文细黑" w:eastAsia="华文细黑"/>
          <w:color w:val="000000" w:themeColor="text1"/>
          <w14:textFill>
            <w14:solidFill>
              <w14:schemeClr w14:val="tx1"/>
            </w14:solidFill>
          </w14:textFill>
        </w:rPr>
        <w:t>《白城市总体规划（2009—2030年）》、《镇赉县总体规划（20</w:t>
      </w:r>
      <w:r>
        <w:rPr>
          <w:rFonts w:ascii="华文细黑" w:hAnsi="华文细黑" w:eastAsia="华文细黑"/>
          <w:color w:val="000000" w:themeColor="text1"/>
          <w14:textFill>
            <w14:solidFill>
              <w14:schemeClr w14:val="tx1"/>
            </w14:solidFill>
          </w14:textFill>
        </w:rPr>
        <w:t>11</w:t>
      </w:r>
      <w:r>
        <w:rPr>
          <w:rFonts w:hint="eastAsia" w:ascii="华文细黑" w:hAnsi="华文细黑" w:eastAsia="华文细黑"/>
          <w:color w:val="000000" w:themeColor="text1"/>
          <w14:textFill>
            <w14:solidFill>
              <w14:schemeClr w14:val="tx1"/>
            </w14:solidFill>
          </w14:textFill>
        </w:rPr>
        <w:t>—20</w:t>
      </w:r>
      <w:r>
        <w:rPr>
          <w:rFonts w:ascii="华文细黑" w:hAnsi="华文细黑" w:eastAsia="华文细黑"/>
          <w:color w:val="000000" w:themeColor="text1"/>
          <w14:textFill>
            <w14:solidFill>
              <w14:schemeClr w14:val="tx1"/>
            </w14:solidFill>
          </w14:textFill>
        </w:rPr>
        <w:t>3</w:t>
      </w:r>
      <w:r>
        <w:rPr>
          <w:rFonts w:hint="eastAsia" w:ascii="华文细黑" w:hAnsi="华文细黑" w:eastAsia="华文细黑"/>
          <w:color w:val="000000" w:themeColor="text1"/>
          <w14:textFill>
            <w14:solidFill>
              <w14:schemeClr w14:val="tx1"/>
            </w14:solidFill>
          </w14:textFill>
        </w:rPr>
        <w:t>0年）》、</w:t>
      </w:r>
      <w:r>
        <w:rPr>
          <w:rFonts w:ascii="华文细黑" w:hAnsi="华文细黑" w:eastAsia="华文细黑"/>
          <w:color w:val="000000" w:themeColor="text1"/>
          <w14:textFill>
            <w14:solidFill>
              <w14:schemeClr w14:val="tx1"/>
            </w14:solidFill>
          </w14:textFill>
        </w:rPr>
        <w:t>《</w:t>
      </w:r>
      <w:r>
        <w:rPr>
          <w:rFonts w:hint="eastAsia" w:ascii="华文细黑" w:hAnsi="华文细黑" w:eastAsia="华文细黑"/>
          <w:color w:val="000000" w:themeColor="text1"/>
          <w14:textFill>
            <w14:solidFill>
              <w14:schemeClr w14:val="tx1"/>
            </w14:solidFill>
          </w14:textFill>
        </w:rPr>
        <w:t>镇赉县国民经济与社会发展十三五规划</w:t>
      </w:r>
      <w:r>
        <w:rPr>
          <w:rFonts w:ascii="华文细黑" w:hAnsi="华文细黑" w:eastAsia="华文细黑"/>
          <w:color w:val="000000" w:themeColor="text1"/>
          <w14:textFill>
            <w14:solidFill>
              <w14:schemeClr w14:val="tx1"/>
            </w14:solidFill>
          </w14:textFill>
        </w:rPr>
        <w:t>》</w:t>
      </w:r>
      <w:r>
        <w:rPr>
          <w:rFonts w:hint="eastAsia" w:ascii="华文细黑" w:hAnsi="华文细黑" w:eastAsia="华文细黑"/>
          <w:color w:val="000000" w:themeColor="text1"/>
          <w14:textFill>
            <w14:solidFill>
              <w14:schemeClr w14:val="tx1"/>
            </w14:solidFill>
          </w14:textFill>
        </w:rPr>
        <w:t>等相关法律法规、规范文件。</w:t>
      </w:r>
    </w:p>
    <w:p>
      <w:pPr>
        <w:pStyle w:val="54"/>
        <w:ind w:left="0"/>
        <w:rPr>
          <w:rFonts w:ascii="华文细黑" w:hAnsi="华文细黑" w:eastAsia="华文细黑"/>
          <w:color w:val="000000" w:themeColor="text1"/>
          <w14:textFill>
            <w14:solidFill>
              <w14:schemeClr w14:val="tx1"/>
            </w14:solidFill>
          </w14:textFill>
        </w:rPr>
      </w:pPr>
      <w:r>
        <w:rPr>
          <w:rFonts w:hint="eastAsia" w:ascii="华文细黑" w:hAnsi="华文细黑" w:eastAsia="华文细黑"/>
          <w:color w:val="000000" w:themeColor="text1"/>
          <w14:textFill>
            <w14:solidFill>
              <w14:schemeClr w14:val="tx1"/>
            </w14:solidFill>
          </w14:textFill>
        </w:rPr>
        <w:t>　规划范围</w:t>
      </w:r>
    </w:p>
    <w:p>
      <w:pPr>
        <w:pStyle w:val="47"/>
        <w:ind w:firstLine="480"/>
        <w:rPr>
          <w:rFonts w:ascii="华文细黑" w:hAnsi="华文细黑" w:eastAsia="华文细黑"/>
          <w:color w:val="000000" w:themeColor="text1"/>
          <w14:textFill>
            <w14:solidFill>
              <w14:schemeClr w14:val="tx1"/>
            </w14:solidFill>
          </w14:textFill>
        </w:rPr>
      </w:pPr>
      <w:r>
        <w:rPr>
          <w:rFonts w:hint="eastAsia" w:ascii="华文细黑" w:hAnsi="华文细黑" w:eastAsia="华文细黑"/>
          <w:color w:val="000000" w:themeColor="text1"/>
          <w14:textFill>
            <w14:solidFill>
              <w14:schemeClr w14:val="tx1"/>
            </w14:solidFill>
          </w14:textFill>
        </w:rPr>
        <w:t>规划地块位于镇赉县城市规划区范围内，主要集中于中心城区建设用地内，部分位于中心城区外围2-3公里处，</w:t>
      </w:r>
      <w:r>
        <w:rPr>
          <w:rFonts w:hint="eastAsia" w:ascii="华文细黑" w:hAnsi="华文细黑" w:eastAsia="华文细黑"/>
        </w:rPr>
        <w:t>总建设用地面积</w:t>
      </w:r>
      <w:r>
        <w:rPr>
          <w:rFonts w:ascii="华文细黑" w:hAnsi="华文细黑" w:eastAsia="华文细黑"/>
        </w:rPr>
        <w:t>105.08</w:t>
      </w:r>
      <w:r>
        <w:rPr>
          <w:rFonts w:hint="eastAsia" w:ascii="华文细黑" w:hAnsi="华文细黑" w:eastAsia="华文细黑"/>
        </w:rPr>
        <w:t>公顷</w:t>
      </w:r>
      <w:r>
        <w:rPr>
          <w:rFonts w:hint="eastAsia" w:ascii="华文细黑" w:hAnsi="华文细黑" w:eastAsia="华文细黑"/>
          <w:color w:val="000000" w:themeColor="text1"/>
          <w14:textFill>
            <w14:solidFill>
              <w14:schemeClr w14:val="tx1"/>
            </w14:solidFill>
          </w14:textFill>
        </w:rPr>
        <w:t>。其中，</w:t>
      </w:r>
      <w:r>
        <w:rPr>
          <w:rFonts w:ascii="华文细黑" w:hAnsi="华文细黑" w:eastAsia="华文细黑"/>
        </w:rPr>
        <w:t>中心城区建设用地面积为90.97</w:t>
      </w:r>
      <w:r>
        <w:rPr>
          <w:rFonts w:hint="eastAsia" w:ascii="华文细黑" w:hAnsi="华文细黑" w:eastAsia="华文细黑"/>
        </w:rPr>
        <w:t>公顷</w:t>
      </w:r>
      <w:r>
        <w:rPr>
          <w:rFonts w:ascii="华文细黑" w:hAnsi="华文细黑" w:eastAsia="华文细黑"/>
        </w:rPr>
        <w:t>，其他建设用地面积为14.11</w:t>
      </w:r>
      <w:r>
        <w:rPr>
          <w:rFonts w:hint="eastAsia" w:ascii="华文细黑" w:hAnsi="华文细黑" w:eastAsia="华文细黑"/>
        </w:rPr>
        <w:t>公顷</w:t>
      </w:r>
      <w:r>
        <w:rPr>
          <w:rFonts w:ascii="华文细黑" w:hAnsi="华文细黑" w:eastAsia="华文细黑"/>
        </w:rPr>
        <w:t>。</w:t>
      </w:r>
    </w:p>
    <w:p>
      <w:pPr>
        <w:pStyle w:val="54"/>
        <w:ind w:left="0"/>
        <w:rPr>
          <w:rFonts w:ascii="华文细黑" w:hAnsi="华文细黑" w:eastAsia="华文细黑"/>
        </w:rPr>
      </w:pPr>
      <w:r>
        <w:rPr>
          <w:rFonts w:hint="eastAsia" w:ascii="华文细黑" w:hAnsi="华文细黑" w:eastAsia="华文细黑"/>
        </w:rPr>
        <w:t>　指导思想</w:t>
      </w:r>
    </w:p>
    <w:p>
      <w:pPr>
        <w:pStyle w:val="47"/>
        <w:ind w:firstLine="480"/>
        <w:rPr>
          <w:rFonts w:ascii="华文细黑" w:hAnsi="华文细黑" w:eastAsia="华文细黑"/>
        </w:rPr>
      </w:pPr>
      <w:r>
        <w:rPr>
          <w:rFonts w:hint="eastAsia" w:ascii="华文细黑" w:hAnsi="华文细黑" w:eastAsia="华文细黑"/>
        </w:rPr>
        <w:t>贯彻落实总体规划意图，强化对镇赉县城市规划</w:t>
      </w:r>
      <w:r>
        <w:rPr>
          <w:rFonts w:ascii="华文细黑" w:hAnsi="华文细黑" w:eastAsia="华文细黑"/>
        </w:rPr>
        <w:t>区内</w:t>
      </w:r>
      <w:r>
        <w:rPr>
          <w:rFonts w:hint="eastAsia" w:ascii="华文细黑" w:hAnsi="华文细黑" w:eastAsia="华文细黑"/>
        </w:rPr>
        <w:t>基础设施、公共安全设施及土地利用效率的控制；提高环境质量，改善城区形象；综合利用现状，梳理用地，进行可开发用地潜力评价，重点控制可开发用地，保证规划的可操作性。</w:t>
      </w:r>
    </w:p>
    <w:p>
      <w:pPr>
        <w:pStyle w:val="54"/>
        <w:ind w:left="0"/>
        <w:rPr>
          <w:rFonts w:ascii="华文细黑" w:hAnsi="华文细黑" w:eastAsia="华文细黑"/>
        </w:rPr>
      </w:pPr>
      <w:r>
        <w:rPr>
          <w:rFonts w:hint="eastAsia" w:ascii="华文细黑" w:hAnsi="华文细黑" w:eastAsia="华文细黑"/>
        </w:rPr>
        <w:t>　规划期限</w:t>
      </w:r>
    </w:p>
    <w:p>
      <w:pPr>
        <w:pStyle w:val="47"/>
        <w:ind w:firstLine="480"/>
        <w:rPr>
          <w:rFonts w:ascii="华文细黑" w:hAnsi="华文细黑" w:eastAsia="华文细黑"/>
        </w:rPr>
      </w:pPr>
      <w:r>
        <w:rPr>
          <w:rFonts w:hint="eastAsia" w:ascii="华文细黑" w:hAnsi="华文细黑" w:eastAsia="华文细黑"/>
        </w:rPr>
        <w:t>本规划规划期限与《镇赉县城市</w:t>
      </w:r>
      <w:r>
        <w:rPr>
          <w:rFonts w:ascii="华文细黑" w:hAnsi="华文细黑" w:eastAsia="华文细黑"/>
        </w:rPr>
        <w:t>总体</w:t>
      </w:r>
      <w:r>
        <w:rPr>
          <w:rFonts w:hint="eastAsia" w:ascii="华文细黑" w:hAnsi="华文细黑" w:eastAsia="华文细黑"/>
        </w:rPr>
        <w:t>规划（201</w:t>
      </w:r>
      <w:r>
        <w:rPr>
          <w:rFonts w:ascii="华文细黑" w:hAnsi="华文细黑" w:eastAsia="华文细黑"/>
        </w:rPr>
        <w:t>1</w:t>
      </w:r>
      <w:r>
        <w:rPr>
          <w:rFonts w:hint="eastAsia" w:ascii="华文细黑" w:hAnsi="华文细黑" w:eastAsia="华文细黑"/>
        </w:rPr>
        <w:t>—2030年）》期限一致。</w:t>
      </w:r>
    </w:p>
    <w:p>
      <w:pPr>
        <w:pStyle w:val="47"/>
        <w:ind w:firstLine="480"/>
        <w:rPr>
          <w:rFonts w:ascii="华文细黑" w:hAnsi="华文细黑" w:eastAsia="华文细黑"/>
        </w:rPr>
      </w:pPr>
      <w:r>
        <w:rPr>
          <w:rFonts w:hint="eastAsia" w:ascii="华文细黑" w:hAnsi="华文细黑" w:eastAsia="华文细黑"/>
        </w:rPr>
        <w:t>近期期限</w:t>
      </w:r>
      <w:r>
        <w:rPr>
          <w:rFonts w:ascii="华文细黑" w:hAnsi="华文细黑" w:eastAsia="华文细黑"/>
        </w:rPr>
        <w:t>为</w:t>
      </w:r>
      <w:r>
        <w:rPr>
          <w:rFonts w:hint="eastAsia" w:ascii="华文细黑" w:hAnsi="华文细黑" w:eastAsia="华文细黑"/>
        </w:rPr>
        <w:t>201</w:t>
      </w:r>
      <w:r>
        <w:rPr>
          <w:rFonts w:ascii="华文细黑" w:hAnsi="华文细黑" w:eastAsia="华文细黑"/>
        </w:rPr>
        <w:t>8</w:t>
      </w:r>
      <w:r>
        <w:rPr>
          <w:rFonts w:hint="eastAsia" w:ascii="华文细黑" w:hAnsi="华文细黑" w:eastAsia="华文细黑"/>
        </w:rPr>
        <w:t>—2020年，远期期限</w:t>
      </w:r>
      <w:r>
        <w:rPr>
          <w:rFonts w:ascii="华文细黑" w:hAnsi="华文细黑" w:eastAsia="华文细黑"/>
        </w:rPr>
        <w:t>为</w:t>
      </w:r>
      <w:r>
        <w:rPr>
          <w:rFonts w:hint="eastAsia" w:ascii="华文细黑" w:hAnsi="华文细黑" w:eastAsia="华文细黑"/>
        </w:rPr>
        <w:t>2021—2030年。</w:t>
      </w:r>
    </w:p>
    <w:p>
      <w:pPr>
        <w:pStyle w:val="54"/>
        <w:ind w:left="0"/>
        <w:rPr>
          <w:rFonts w:ascii="华文细黑" w:hAnsi="华文细黑" w:eastAsia="华文细黑"/>
        </w:rPr>
      </w:pPr>
      <w:r>
        <w:rPr>
          <w:rFonts w:hint="eastAsia" w:ascii="华文细黑" w:hAnsi="华文细黑" w:eastAsia="华文细黑"/>
        </w:rPr>
        <w:t xml:space="preserve">  强制性条文</w:t>
      </w:r>
    </w:p>
    <w:p>
      <w:pPr>
        <w:pStyle w:val="47"/>
        <w:ind w:firstLine="480"/>
        <w:rPr>
          <w:rFonts w:ascii="华文细黑" w:hAnsi="华文细黑" w:eastAsia="华文细黑"/>
        </w:rPr>
      </w:pPr>
      <w:r>
        <w:rPr>
          <w:rFonts w:hint="eastAsia" w:ascii="华文细黑" w:hAnsi="华文细黑" w:eastAsia="华文细黑"/>
        </w:rPr>
        <w:t>本规划文本中“</w:t>
      </w:r>
      <w:r>
        <w:rPr>
          <w:rFonts w:hint="eastAsia" w:ascii="华文细黑" w:hAnsi="华文细黑" w:eastAsia="华文细黑"/>
          <w:b/>
        </w:rPr>
        <w:t>黑体字</w:t>
      </w:r>
      <w:r>
        <w:rPr>
          <w:rFonts w:hint="eastAsia" w:ascii="华文细黑" w:hAnsi="华文细黑" w:eastAsia="华文细黑"/>
        </w:rPr>
        <w:t>”加粗为强制性内容。</w:t>
      </w:r>
    </w:p>
    <w:p>
      <w:pPr>
        <w:pStyle w:val="3"/>
        <w:rPr>
          <w:rFonts w:ascii="华文细黑" w:hAnsi="华文细黑" w:eastAsia="华文细黑"/>
        </w:rPr>
      </w:pPr>
      <w:bookmarkStart w:id="2" w:name="_Toc438056932"/>
      <w:r>
        <w:rPr>
          <w:rFonts w:hint="eastAsia" w:ascii="华文细黑" w:hAnsi="华文细黑" w:eastAsia="华文细黑"/>
        </w:rPr>
        <w:t>第二章  规划目标与</w:t>
      </w:r>
      <w:r>
        <w:rPr>
          <w:rFonts w:ascii="华文细黑" w:hAnsi="华文细黑" w:eastAsia="华文细黑"/>
        </w:rPr>
        <w:t>规模</w:t>
      </w:r>
      <w:bookmarkEnd w:id="2"/>
    </w:p>
    <w:p>
      <w:pPr>
        <w:pStyle w:val="54"/>
        <w:ind w:left="0"/>
        <w:rPr>
          <w:rFonts w:ascii="华文细黑" w:hAnsi="华文细黑" w:eastAsia="华文细黑"/>
        </w:rPr>
      </w:pPr>
      <w:r>
        <w:rPr>
          <w:rFonts w:hint="eastAsia" w:ascii="华文细黑" w:hAnsi="华文细黑" w:eastAsia="华文细黑"/>
        </w:rPr>
        <w:t>　规划目标</w:t>
      </w:r>
    </w:p>
    <w:p>
      <w:pPr>
        <w:pStyle w:val="47"/>
        <w:ind w:firstLine="480"/>
        <w:rPr>
          <w:rFonts w:ascii="华文细黑" w:hAnsi="华文细黑" w:eastAsia="华文细黑"/>
        </w:rPr>
      </w:pPr>
      <w:r>
        <w:rPr>
          <w:rFonts w:hint="eastAsia" w:ascii="华文细黑" w:hAnsi="华文细黑" w:eastAsia="华文细黑"/>
        </w:rPr>
        <w:t>本次控制性详细规划以建设良好的城市生态环境为主，打造宜居生态</w:t>
      </w:r>
      <w:r>
        <w:rPr>
          <w:rFonts w:ascii="华文细黑" w:hAnsi="华文细黑" w:eastAsia="华文细黑"/>
        </w:rPr>
        <w:t>城为</w:t>
      </w:r>
      <w:r>
        <w:rPr>
          <w:rFonts w:hint="eastAsia" w:ascii="华文细黑" w:hAnsi="华文细黑" w:eastAsia="华文细黑"/>
        </w:rPr>
        <w:t>目标，规划在分析论证的基础上，遵循“可持续发展”的方针以及近远期相结合的原则，逐步建造功能合理，设施完备，生活便捷，环境优美，既具有时代特征，</w:t>
      </w:r>
      <w:r>
        <w:rPr>
          <w:rFonts w:ascii="华文细黑" w:hAnsi="华文细黑" w:eastAsia="华文细黑"/>
        </w:rPr>
        <w:t>又</w:t>
      </w:r>
      <w:r>
        <w:rPr>
          <w:rFonts w:hint="eastAsia" w:ascii="华文细黑" w:hAnsi="华文细黑" w:eastAsia="华文细黑"/>
        </w:rPr>
        <w:t>具备地方文化品质的</w:t>
      </w:r>
      <w:r>
        <w:rPr>
          <w:rFonts w:ascii="华文细黑" w:hAnsi="华文细黑" w:eastAsia="华文细黑"/>
        </w:rPr>
        <w:t>高</w:t>
      </w:r>
      <w:r>
        <w:rPr>
          <w:rFonts w:hint="eastAsia" w:ascii="华文细黑" w:hAnsi="华文细黑" w:eastAsia="华文细黑"/>
        </w:rPr>
        <w:t>档次、多类型的居住商业生活区，合理控制城市建设规模。</w:t>
      </w:r>
    </w:p>
    <w:p>
      <w:pPr>
        <w:pStyle w:val="54"/>
        <w:ind w:left="0"/>
        <w:rPr>
          <w:rFonts w:ascii="华文细黑" w:hAnsi="华文细黑" w:eastAsia="华文细黑"/>
        </w:rPr>
      </w:pPr>
      <w:r>
        <w:rPr>
          <w:rFonts w:hint="eastAsia" w:ascii="华文细黑" w:hAnsi="华文细黑" w:eastAsia="华文细黑"/>
        </w:rPr>
        <w:t>　用地规模</w:t>
      </w:r>
    </w:p>
    <w:p>
      <w:pPr>
        <w:pStyle w:val="47"/>
        <w:ind w:firstLine="480"/>
        <w:rPr>
          <w:rFonts w:ascii="华文细黑" w:hAnsi="华文细黑" w:eastAsia="华文细黑"/>
        </w:rPr>
      </w:pPr>
      <w:r>
        <w:rPr>
          <w:rFonts w:hint="eastAsia" w:ascii="华文细黑" w:hAnsi="华文细黑" w:eastAsia="华文细黑"/>
        </w:rPr>
        <w:t>本次规划所确定的规划范围为</w:t>
      </w:r>
      <w:r>
        <w:rPr>
          <w:rFonts w:ascii="华文细黑" w:hAnsi="华文细黑" w:eastAsia="华文细黑"/>
        </w:rPr>
        <w:t>105.08</w:t>
      </w:r>
      <w:r>
        <w:rPr>
          <w:rFonts w:hint="eastAsia" w:ascii="华文细黑" w:hAnsi="华文细黑" w:eastAsia="华文细黑"/>
        </w:rPr>
        <w:t>公顷，均为城市建设用地。其中，中心城区建设用地面积为</w:t>
      </w:r>
      <w:r>
        <w:rPr>
          <w:rFonts w:ascii="华文细黑" w:hAnsi="华文细黑" w:eastAsia="华文细黑"/>
        </w:rPr>
        <w:t>90.97</w:t>
      </w:r>
      <w:r>
        <w:rPr>
          <w:rFonts w:hint="eastAsia" w:ascii="华文细黑" w:hAnsi="华文细黑" w:eastAsia="华文细黑"/>
        </w:rPr>
        <w:t>公顷，城市规划区范围内、中心城区外的建设用地面积为14.11公顷。</w:t>
      </w:r>
    </w:p>
    <w:p>
      <w:pPr>
        <w:pStyle w:val="54"/>
        <w:ind w:left="0"/>
        <w:rPr>
          <w:rFonts w:ascii="华文细黑" w:hAnsi="华文细黑" w:eastAsia="华文细黑"/>
        </w:rPr>
      </w:pPr>
      <w:r>
        <w:rPr>
          <w:rFonts w:hint="eastAsia" w:ascii="华文细黑" w:hAnsi="华文细黑" w:eastAsia="华文细黑"/>
        </w:rPr>
        <w:t>　人口规模</w:t>
      </w:r>
    </w:p>
    <w:p>
      <w:pPr>
        <w:pStyle w:val="47"/>
        <w:ind w:firstLine="480"/>
        <w:rPr>
          <w:rFonts w:ascii="华文细黑" w:hAnsi="华文细黑" w:eastAsia="华文细黑"/>
        </w:rPr>
      </w:pPr>
      <w:r>
        <w:rPr>
          <w:rFonts w:hint="eastAsia" w:ascii="华文细黑" w:hAnsi="华文细黑" w:eastAsia="华文细黑"/>
        </w:rPr>
        <w:t>根据总体规划要求，结合实际情况确定居住用地面积</w:t>
      </w:r>
      <w:r>
        <w:rPr>
          <w:rFonts w:ascii="华文细黑" w:hAnsi="华文细黑" w:eastAsia="华文细黑"/>
        </w:rPr>
        <w:t>66.75</w:t>
      </w:r>
      <w:r>
        <w:rPr>
          <w:rFonts w:hint="eastAsia" w:ascii="华文细黑" w:hAnsi="华文细黑" w:eastAsia="华文细黑"/>
        </w:rPr>
        <w:t>公顷，最多需容纳人口2.</w:t>
      </w:r>
      <w:r>
        <w:rPr>
          <w:rFonts w:ascii="华文细黑" w:hAnsi="华文细黑" w:eastAsia="华文细黑"/>
        </w:rPr>
        <w:t>38</w:t>
      </w:r>
      <w:r>
        <w:rPr>
          <w:rFonts w:hint="eastAsia" w:ascii="华文细黑" w:hAnsi="华文细黑" w:eastAsia="华文细黑"/>
        </w:rPr>
        <w:t>万，人均居住用地28平方米。</w:t>
      </w:r>
    </w:p>
    <w:p>
      <w:pPr>
        <w:pStyle w:val="3"/>
        <w:rPr>
          <w:rFonts w:ascii="华文细黑" w:hAnsi="华文细黑" w:eastAsia="华文细黑"/>
        </w:rPr>
      </w:pPr>
      <w:bookmarkStart w:id="3" w:name="_Toc438056933"/>
      <w:r>
        <w:rPr>
          <w:rFonts w:hint="eastAsia" w:ascii="华文细黑" w:hAnsi="华文细黑" w:eastAsia="华文细黑"/>
        </w:rPr>
        <w:t>第三章  总体层面规划</w:t>
      </w:r>
      <w:bookmarkEnd w:id="3"/>
    </w:p>
    <w:p>
      <w:pPr>
        <w:pStyle w:val="54"/>
        <w:ind w:left="0"/>
        <w:rPr>
          <w:rFonts w:ascii="华文细黑" w:hAnsi="华文细黑" w:eastAsia="华文细黑"/>
        </w:rPr>
      </w:pPr>
      <w:r>
        <w:rPr>
          <w:rFonts w:hint="eastAsia" w:ascii="华文细黑" w:hAnsi="华文细黑" w:eastAsia="华文细黑"/>
        </w:rPr>
        <w:t>居住用地（R）</w:t>
      </w:r>
    </w:p>
    <w:p>
      <w:pPr>
        <w:pStyle w:val="47"/>
        <w:ind w:firstLine="480"/>
        <w:rPr>
          <w:rFonts w:ascii="华文细黑" w:hAnsi="华文细黑" w:eastAsia="华文细黑"/>
        </w:rPr>
      </w:pPr>
      <w:r>
        <w:rPr>
          <w:rFonts w:hint="eastAsia" w:ascii="华文细黑" w:hAnsi="华文细黑" w:eastAsia="华文细黑"/>
        </w:rPr>
        <w:t>规划范围内居住用地均为二类居住用地（R21），总面积为</w:t>
      </w:r>
      <w:r>
        <w:rPr>
          <w:rFonts w:ascii="华文细黑" w:hAnsi="华文细黑" w:eastAsia="华文细黑"/>
        </w:rPr>
        <w:t>66.75</w:t>
      </w:r>
      <w:r>
        <w:rPr>
          <w:rFonts w:hint="eastAsia" w:ascii="华文细黑" w:hAnsi="华文细黑" w:eastAsia="华文细黑"/>
        </w:rPr>
        <w:t>公顷，占中心城区规划用地面积的</w:t>
      </w:r>
      <w:r>
        <w:rPr>
          <w:rFonts w:ascii="华文细黑" w:hAnsi="华文细黑" w:eastAsia="华文细黑"/>
        </w:rPr>
        <w:t>73.38</w:t>
      </w:r>
      <w:r>
        <w:rPr>
          <w:rFonts w:hint="eastAsia" w:ascii="华文细黑" w:hAnsi="华文细黑" w:eastAsia="华文细黑"/>
        </w:rPr>
        <w:t>%。现状共10个社区，各地块分散于正阳社区、团结社区、民康社区、庆生社区、庆余社区、庆安社区和新兴社区等7个社区中，建设以多层和高层为主。</w:t>
      </w:r>
    </w:p>
    <w:p>
      <w:pPr>
        <w:pStyle w:val="54"/>
        <w:ind w:left="0"/>
        <w:rPr>
          <w:rFonts w:ascii="华文细黑" w:hAnsi="华文细黑" w:eastAsia="华文细黑"/>
        </w:rPr>
      </w:pPr>
      <w:r>
        <w:rPr>
          <w:rFonts w:hint="eastAsia" w:ascii="华文细黑" w:hAnsi="华文细黑" w:eastAsia="华文细黑"/>
        </w:rPr>
        <w:t>公共管理与公共服务设施用地（A）</w:t>
      </w:r>
    </w:p>
    <w:p>
      <w:pPr>
        <w:pStyle w:val="47"/>
        <w:ind w:firstLine="480"/>
        <w:rPr>
          <w:rFonts w:ascii="华文细黑" w:hAnsi="华文细黑" w:eastAsia="华文细黑"/>
        </w:rPr>
      </w:pPr>
      <w:r>
        <w:rPr>
          <w:rFonts w:hint="eastAsia" w:ascii="华文细黑" w:hAnsi="华文细黑" w:eastAsia="华文细黑"/>
        </w:rPr>
        <w:t>规划范围内公共管理与公共服务设施用地面积为</w:t>
      </w:r>
      <w:r>
        <w:rPr>
          <w:rFonts w:ascii="华文细黑" w:hAnsi="华文细黑" w:eastAsia="华文细黑"/>
        </w:rPr>
        <w:t>16.16</w:t>
      </w:r>
      <w:r>
        <w:rPr>
          <w:rFonts w:hint="eastAsia" w:ascii="华文细黑" w:hAnsi="华文细黑" w:eastAsia="华文细黑"/>
        </w:rPr>
        <w:t>公顷，占规划用地面积的</w:t>
      </w:r>
      <w:r>
        <w:rPr>
          <w:rFonts w:ascii="华文细黑" w:hAnsi="华文细黑" w:eastAsia="华文细黑"/>
        </w:rPr>
        <w:t>17.76</w:t>
      </w:r>
      <w:r>
        <w:rPr>
          <w:rFonts w:hint="eastAsia" w:ascii="华文细黑" w:hAnsi="华文细黑" w:eastAsia="华文细黑"/>
        </w:rPr>
        <w:t>%。主要包括文化设施用地、教育科研用地和医疗卫生用地。</w:t>
      </w:r>
    </w:p>
    <w:p>
      <w:pPr>
        <w:pStyle w:val="47"/>
        <w:ind w:firstLine="480"/>
        <w:rPr>
          <w:rFonts w:ascii="华文细黑" w:hAnsi="华文细黑" w:eastAsia="华文细黑"/>
        </w:rPr>
      </w:pPr>
      <w:r>
        <w:rPr>
          <w:rFonts w:hint="eastAsia" w:ascii="华文细黑" w:hAnsi="华文细黑" w:eastAsia="华文细黑"/>
        </w:rPr>
        <w:t>1. 行政办公用地（A1）</w:t>
      </w:r>
    </w:p>
    <w:p>
      <w:pPr>
        <w:pStyle w:val="47"/>
        <w:ind w:firstLine="480"/>
        <w:rPr>
          <w:rFonts w:ascii="华文细黑" w:hAnsi="华文细黑" w:eastAsia="华文细黑"/>
        </w:rPr>
      </w:pPr>
      <w:r>
        <w:rPr>
          <w:rFonts w:hint="eastAsia" w:ascii="华文细黑" w:hAnsi="华文细黑" w:eastAsia="华文细黑"/>
        </w:rPr>
        <w:t>规划保留中心</w:t>
      </w:r>
      <w:r>
        <w:rPr>
          <w:rFonts w:ascii="华文细黑" w:hAnsi="华文细黑" w:eastAsia="华文细黑"/>
        </w:rPr>
        <w:t>城区</w:t>
      </w:r>
      <w:r>
        <w:rPr>
          <w:rFonts w:hint="eastAsia" w:ascii="华文细黑" w:hAnsi="华文细黑" w:eastAsia="华文细黑"/>
        </w:rPr>
        <w:t>现状行政办公用地（A</w:t>
      </w:r>
      <w:r>
        <w:rPr>
          <w:rFonts w:ascii="华文细黑" w:hAnsi="华文细黑" w:eastAsia="华文细黑"/>
        </w:rPr>
        <w:t>11</w:t>
      </w:r>
      <w:r>
        <w:rPr>
          <w:rFonts w:hint="eastAsia" w:ascii="华文细黑" w:hAnsi="华文细黑" w:eastAsia="华文细黑"/>
        </w:rPr>
        <w:t>），占地面积为</w:t>
      </w:r>
      <w:r>
        <w:rPr>
          <w:rFonts w:ascii="华文细黑" w:hAnsi="华文细黑" w:eastAsia="华文细黑"/>
        </w:rPr>
        <w:t>0.55</w:t>
      </w:r>
      <w:r>
        <w:rPr>
          <w:rFonts w:hint="eastAsia" w:ascii="华文细黑" w:hAnsi="华文细黑" w:eastAsia="华文细黑"/>
        </w:rPr>
        <w:t>公顷，位于嫩江东路</w:t>
      </w:r>
      <w:r>
        <w:rPr>
          <w:rFonts w:ascii="华文细黑" w:hAnsi="华文细黑" w:eastAsia="华文细黑"/>
        </w:rPr>
        <w:t>与</w:t>
      </w:r>
      <w:r>
        <w:rPr>
          <w:rFonts w:hint="eastAsia" w:ascii="华文细黑" w:hAnsi="华文细黑" w:eastAsia="华文细黑"/>
        </w:rPr>
        <w:t>奥体街</w:t>
      </w:r>
      <w:r>
        <w:rPr>
          <w:rFonts w:ascii="华文细黑" w:hAnsi="华文细黑" w:eastAsia="华文细黑"/>
        </w:rPr>
        <w:t>交叉口东北</w:t>
      </w:r>
      <w:r>
        <w:rPr>
          <w:rFonts w:hint="eastAsia" w:ascii="华文细黑" w:hAnsi="华文细黑" w:eastAsia="华文细黑"/>
        </w:rPr>
        <w:t>。</w:t>
      </w:r>
    </w:p>
    <w:p>
      <w:pPr>
        <w:pStyle w:val="47"/>
        <w:ind w:firstLine="480"/>
        <w:rPr>
          <w:rFonts w:ascii="华文细黑" w:hAnsi="华文细黑" w:eastAsia="华文细黑"/>
        </w:rPr>
      </w:pPr>
      <w:r>
        <w:rPr>
          <w:rFonts w:hint="eastAsia" w:ascii="华文细黑" w:hAnsi="华文细黑" w:eastAsia="华文细黑"/>
        </w:rPr>
        <w:t>2. 教育科研用地（A3）</w:t>
      </w:r>
    </w:p>
    <w:p>
      <w:pPr>
        <w:pStyle w:val="47"/>
        <w:ind w:firstLine="482"/>
        <w:rPr>
          <w:rFonts w:ascii="黑体" w:hAnsi="黑体" w:eastAsia="黑体"/>
          <w:b/>
        </w:rPr>
      </w:pPr>
      <w:r>
        <w:rPr>
          <w:rFonts w:hint="eastAsia" w:ascii="黑体" w:hAnsi="黑体" w:eastAsia="黑体"/>
          <w:b/>
        </w:rPr>
        <w:t>规划范围内共有四处中小学用地（A33），占地面积为11.82公顷。分别位于中心</w:t>
      </w:r>
      <w:r>
        <w:rPr>
          <w:rFonts w:ascii="黑体" w:hAnsi="黑体" w:eastAsia="黑体"/>
          <w:b/>
        </w:rPr>
        <w:t>城区的</w:t>
      </w:r>
      <w:r>
        <w:rPr>
          <w:rFonts w:hint="eastAsia" w:ascii="黑体" w:hAnsi="黑体" w:eastAsia="黑体"/>
          <w:b/>
        </w:rPr>
        <w:t>民康西路南、庆余南街西；团结东路北、奥体街西；利群街南、站前街西；扶余东路南、文成路东，占地面积</w:t>
      </w:r>
      <w:r>
        <w:rPr>
          <w:rFonts w:ascii="黑体" w:hAnsi="黑体" w:eastAsia="黑体"/>
          <w:b/>
        </w:rPr>
        <w:t>分别为1.63</w:t>
      </w:r>
      <w:r>
        <w:rPr>
          <w:rFonts w:hint="eastAsia" w:ascii="黑体" w:hAnsi="黑体" w:eastAsia="黑体"/>
          <w:b/>
        </w:rPr>
        <w:t>公顷</w:t>
      </w:r>
      <w:r>
        <w:rPr>
          <w:rFonts w:ascii="黑体" w:hAnsi="黑体" w:eastAsia="黑体"/>
          <w:b/>
        </w:rPr>
        <w:t>、2.22</w:t>
      </w:r>
      <w:r>
        <w:rPr>
          <w:rFonts w:hint="eastAsia" w:ascii="黑体" w:hAnsi="黑体" w:eastAsia="黑体"/>
          <w:b/>
        </w:rPr>
        <w:t>公顷</w:t>
      </w:r>
      <w:r>
        <w:rPr>
          <w:rFonts w:ascii="黑体" w:hAnsi="黑体" w:eastAsia="黑体"/>
          <w:b/>
        </w:rPr>
        <w:t>、3.32</w:t>
      </w:r>
      <w:r>
        <w:rPr>
          <w:rFonts w:hint="eastAsia" w:ascii="黑体" w:hAnsi="黑体" w:eastAsia="黑体"/>
          <w:b/>
        </w:rPr>
        <w:t>公顷</w:t>
      </w:r>
      <w:r>
        <w:rPr>
          <w:rFonts w:ascii="黑体" w:hAnsi="黑体" w:eastAsia="黑体"/>
          <w:b/>
        </w:rPr>
        <w:t>、4.65</w:t>
      </w:r>
      <w:r>
        <w:rPr>
          <w:rFonts w:hint="eastAsia" w:ascii="黑体" w:hAnsi="黑体" w:eastAsia="黑体"/>
          <w:b/>
        </w:rPr>
        <w:t>公顷。</w:t>
      </w:r>
    </w:p>
    <w:p>
      <w:pPr>
        <w:pStyle w:val="47"/>
        <w:ind w:firstLine="480"/>
        <w:rPr>
          <w:rFonts w:ascii="华文细黑" w:hAnsi="华文细黑" w:eastAsia="华文细黑"/>
        </w:rPr>
      </w:pPr>
      <w:r>
        <w:rPr>
          <w:rFonts w:hint="eastAsia" w:ascii="华文细黑" w:hAnsi="华文细黑" w:eastAsia="华文细黑"/>
        </w:rPr>
        <w:t>3.</w:t>
      </w:r>
      <w:r>
        <w:rPr>
          <w:rFonts w:ascii="华文细黑" w:hAnsi="华文细黑" w:eastAsia="华文细黑"/>
        </w:rPr>
        <w:t xml:space="preserve"> </w:t>
      </w:r>
      <w:r>
        <w:rPr>
          <w:rFonts w:hint="eastAsia" w:ascii="华文细黑" w:hAnsi="华文细黑" w:eastAsia="华文细黑"/>
        </w:rPr>
        <w:t>医疗卫生用地（A5）</w:t>
      </w:r>
    </w:p>
    <w:p>
      <w:pPr>
        <w:pStyle w:val="47"/>
        <w:ind w:firstLine="482"/>
        <w:rPr>
          <w:rFonts w:ascii="黑体" w:hAnsi="黑体" w:eastAsia="黑体"/>
          <w:b/>
        </w:rPr>
      </w:pPr>
      <w:r>
        <w:rPr>
          <w:rFonts w:hint="eastAsia" w:ascii="黑体" w:hAnsi="黑体" w:eastAsia="黑体"/>
          <w:b/>
        </w:rPr>
        <w:t>中心城区规划范围内共有一处医院用地（A51），占地面积为3.</w:t>
      </w:r>
      <w:r>
        <w:rPr>
          <w:rFonts w:ascii="黑体" w:hAnsi="黑体" w:eastAsia="黑体"/>
          <w:b/>
        </w:rPr>
        <w:t>79</w:t>
      </w:r>
      <w:r>
        <w:rPr>
          <w:rFonts w:hint="eastAsia" w:ascii="黑体" w:hAnsi="黑体" w:eastAsia="黑体"/>
          <w:b/>
        </w:rPr>
        <w:t>公顷，位于团结东路与工农街交叉口东南侧。</w:t>
      </w:r>
    </w:p>
    <w:p>
      <w:pPr>
        <w:pStyle w:val="54"/>
        <w:ind w:left="0"/>
        <w:rPr>
          <w:rFonts w:ascii="华文细黑" w:hAnsi="华文细黑" w:eastAsia="华文细黑"/>
        </w:rPr>
      </w:pPr>
      <w:r>
        <w:rPr>
          <w:rFonts w:hint="eastAsia" w:ascii="华文细黑" w:hAnsi="华文细黑" w:eastAsia="华文细黑"/>
        </w:rPr>
        <w:t>商业服务业设施用地（B）</w:t>
      </w:r>
    </w:p>
    <w:p>
      <w:pPr>
        <w:pStyle w:val="47"/>
        <w:ind w:firstLine="480"/>
        <w:rPr>
          <w:rFonts w:ascii="华文细黑" w:hAnsi="华文细黑" w:eastAsia="华文细黑"/>
        </w:rPr>
      </w:pPr>
      <w:r>
        <w:rPr>
          <w:rFonts w:hint="eastAsia" w:ascii="华文细黑" w:hAnsi="华文细黑" w:eastAsia="华文细黑"/>
        </w:rPr>
        <w:t>规划范围内商业服务业设施用地面积为</w:t>
      </w:r>
      <w:r>
        <w:rPr>
          <w:rFonts w:ascii="华文细黑" w:hAnsi="华文细黑" w:eastAsia="华文细黑"/>
        </w:rPr>
        <w:t>3.86</w:t>
      </w:r>
      <w:r>
        <w:rPr>
          <w:rFonts w:hint="eastAsia" w:ascii="华文细黑" w:hAnsi="华文细黑" w:eastAsia="华文细黑"/>
        </w:rPr>
        <w:t>公顷，占规划用地面积的</w:t>
      </w:r>
      <w:r>
        <w:rPr>
          <w:rFonts w:ascii="华文细黑" w:hAnsi="华文细黑" w:eastAsia="华文细黑"/>
        </w:rPr>
        <w:t>4.24</w:t>
      </w:r>
      <w:r>
        <w:rPr>
          <w:rFonts w:hint="eastAsia" w:ascii="华文细黑" w:hAnsi="华文细黑" w:eastAsia="华文细黑"/>
        </w:rPr>
        <w:t>%。主要包括商业设施用地、艺术传媒用地和娱乐用地。</w:t>
      </w:r>
    </w:p>
    <w:p>
      <w:pPr>
        <w:pStyle w:val="47"/>
        <w:ind w:firstLine="480"/>
        <w:rPr>
          <w:rFonts w:ascii="华文细黑" w:hAnsi="华文细黑" w:eastAsia="华文细黑"/>
        </w:rPr>
      </w:pPr>
      <w:r>
        <w:rPr>
          <w:rFonts w:hint="eastAsia" w:ascii="华文细黑" w:hAnsi="华文细黑" w:eastAsia="华文细黑"/>
        </w:rPr>
        <w:t>1．商业设施用地（B1）</w:t>
      </w:r>
    </w:p>
    <w:p>
      <w:pPr>
        <w:pStyle w:val="47"/>
        <w:ind w:firstLine="480"/>
        <w:rPr>
          <w:rFonts w:ascii="华文细黑" w:hAnsi="华文细黑" w:eastAsia="华文细黑"/>
        </w:rPr>
      </w:pPr>
      <w:r>
        <w:rPr>
          <w:rFonts w:hint="eastAsia" w:ascii="华文细黑" w:hAnsi="华文细黑" w:eastAsia="华文细黑"/>
        </w:rPr>
        <w:t>规划范围内商业设施用地面积为</w:t>
      </w:r>
      <w:r>
        <w:rPr>
          <w:rFonts w:ascii="华文细黑" w:hAnsi="华文细黑" w:eastAsia="华文细黑"/>
        </w:rPr>
        <w:t>1.70</w:t>
      </w:r>
      <w:r>
        <w:rPr>
          <w:rFonts w:hint="eastAsia" w:ascii="华文细黑" w:hAnsi="华文细黑" w:eastAsia="华文细黑"/>
        </w:rPr>
        <w:t>公顷，共细分为两个小类。其中零售商业用地（B11）占地面积为1.</w:t>
      </w:r>
      <w:r>
        <w:rPr>
          <w:rFonts w:ascii="华文细黑" w:hAnsi="华文细黑" w:eastAsia="华文细黑"/>
        </w:rPr>
        <w:t>27</w:t>
      </w:r>
      <w:r>
        <w:rPr>
          <w:rFonts w:hint="eastAsia" w:ascii="华文细黑" w:hAnsi="华文细黑" w:eastAsia="华文细黑"/>
        </w:rPr>
        <w:t>公顷，主要分布在正阳北街、扶余西路等，打造建材商业街、品牌服饰商业街等；餐饮用地（B13）占地面积0.43公顷，主要分布在嫩江西路，打造特色餐饮商业街。</w:t>
      </w:r>
    </w:p>
    <w:p>
      <w:pPr>
        <w:pStyle w:val="47"/>
        <w:ind w:firstLine="480"/>
        <w:rPr>
          <w:rFonts w:ascii="华文细黑" w:hAnsi="华文细黑" w:eastAsia="华文细黑"/>
        </w:rPr>
      </w:pPr>
      <w:r>
        <w:rPr>
          <w:rFonts w:hint="eastAsia" w:ascii="华文细黑" w:hAnsi="华文细黑" w:eastAsia="华文细黑"/>
        </w:rPr>
        <w:t>2. 商务</w:t>
      </w:r>
      <w:r>
        <w:rPr>
          <w:rFonts w:ascii="华文细黑" w:hAnsi="华文细黑" w:eastAsia="华文细黑"/>
        </w:rPr>
        <w:t>用地</w:t>
      </w:r>
      <w:r>
        <w:rPr>
          <w:rFonts w:hint="eastAsia" w:ascii="华文细黑" w:hAnsi="华文细黑" w:eastAsia="华文细黑"/>
        </w:rPr>
        <w:t>（B</w:t>
      </w:r>
      <w:r>
        <w:rPr>
          <w:rFonts w:ascii="华文细黑" w:hAnsi="华文细黑" w:eastAsia="华文细黑"/>
        </w:rPr>
        <w:t>2</w:t>
      </w:r>
      <w:r>
        <w:rPr>
          <w:rFonts w:hint="eastAsia" w:ascii="华文细黑" w:hAnsi="华文细黑" w:eastAsia="华文细黑"/>
        </w:rPr>
        <w:t>）</w:t>
      </w:r>
    </w:p>
    <w:p>
      <w:pPr>
        <w:pStyle w:val="47"/>
        <w:ind w:firstLine="480"/>
        <w:rPr>
          <w:rFonts w:ascii="华文细黑" w:hAnsi="华文细黑" w:eastAsia="华文细黑"/>
        </w:rPr>
      </w:pPr>
      <w:r>
        <w:rPr>
          <w:rFonts w:hint="eastAsia" w:ascii="华文细黑" w:hAnsi="华文细黑" w:eastAsia="华文细黑"/>
          <w:szCs w:val="24"/>
        </w:rPr>
        <w:t>规划</w:t>
      </w:r>
      <w:r>
        <w:rPr>
          <w:rFonts w:ascii="华文细黑" w:hAnsi="华文细黑" w:eastAsia="华文细黑"/>
          <w:szCs w:val="24"/>
        </w:rPr>
        <w:t>范围内的商务用地为</w:t>
      </w:r>
      <w:r>
        <w:rPr>
          <w:rFonts w:hint="eastAsia" w:ascii="华文细黑" w:hAnsi="华文细黑" w:eastAsia="华文细黑"/>
          <w:szCs w:val="24"/>
        </w:rPr>
        <w:t>艺术</w:t>
      </w:r>
      <w:r>
        <w:rPr>
          <w:rFonts w:ascii="华文细黑" w:hAnsi="华文细黑" w:eastAsia="华文细黑"/>
          <w:szCs w:val="24"/>
        </w:rPr>
        <w:t>传媒用地</w:t>
      </w:r>
      <w:r>
        <w:rPr>
          <w:rFonts w:hint="eastAsia" w:ascii="华文细黑" w:hAnsi="华文细黑" w:eastAsia="华文细黑"/>
          <w:szCs w:val="24"/>
        </w:rPr>
        <w:t>（B22）</w:t>
      </w:r>
      <w:r>
        <w:rPr>
          <w:rFonts w:hint="eastAsia" w:ascii="华文细黑" w:hAnsi="华文细黑" w:eastAsia="华文细黑"/>
        </w:rPr>
        <w:t>,位于嫩江</w:t>
      </w:r>
      <w:r>
        <w:rPr>
          <w:rFonts w:ascii="华文细黑" w:hAnsi="华文细黑" w:eastAsia="华文细黑"/>
        </w:rPr>
        <w:t>东路</w:t>
      </w:r>
      <w:r>
        <w:rPr>
          <w:rFonts w:hint="eastAsia" w:ascii="华文细黑" w:hAnsi="华文细黑" w:eastAsia="华文细黑"/>
        </w:rPr>
        <w:t>与</w:t>
      </w:r>
      <w:r>
        <w:rPr>
          <w:rFonts w:ascii="华文细黑" w:hAnsi="华文细黑" w:eastAsia="华文细黑"/>
        </w:rPr>
        <w:t>工农街交叉口</w:t>
      </w:r>
      <w:r>
        <w:rPr>
          <w:rFonts w:hint="eastAsia" w:ascii="华文细黑" w:hAnsi="华文细黑" w:eastAsia="华文细黑"/>
        </w:rPr>
        <w:t>西北</w:t>
      </w:r>
      <w:r>
        <w:rPr>
          <w:rFonts w:ascii="华文细黑" w:hAnsi="华文细黑" w:eastAsia="华文细黑"/>
        </w:rPr>
        <w:t>，占地面积为</w:t>
      </w:r>
      <w:r>
        <w:rPr>
          <w:rFonts w:hint="eastAsia" w:ascii="华文细黑" w:hAnsi="华文细黑" w:eastAsia="华文细黑"/>
        </w:rPr>
        <w:t>0.72公顷</w:t>
      </w:r>
      <w:r>
        <w:rPr>
          <w:rFonts w:ascii="华文细黑" w:hAnsi="华文细黑" w:eastAsia="华文细黑"/>
        </w:rPr>
        <w:t>。</w:t>
      </w:r>
    </w:p>
    <w:p>
      <w:pPr>
        <w:pStyle w:val="47"/>
        <w:ind w:firstLine="480"/>
        <w:rPr>
          <w:rFonts w:ascii="华文细黑" w:hAnsi="华文细黑" w:eastAsia="华文细黑"/>
        </w:rPr>
      </w:pPr>
      <w:r>
        <w:rPr>
          <w:rFonts w:ascii="华文细黑" w:hAnsi="华文细黑" w:eastAsia="华文细黑"/>
        </w:rPr>
        <w:t>3</w:t>
      </w:r>
      <w:r>
        <w:rPr>
          <w:rFonts w:hint="eastAsia" w:ascii="华文细黑" w:hAnsi="华文细黑" w:eastAsia="华文细黑"/>
        </w:rPr>
        <w:t>. 娱乐康体设施用地（B3）</w:t>
      </w:r>
    </w:p>
    <w:p>
      <w:pPr>
        <w:pStyle w:val="47"/>
        <w:ind w:firstLine="480"/>
        <w:rPr>
          <w:rFonts w:ascii="华文细黑" w:hAnsi="华文细黑" w:eastAsia="华文细黑"/>
        </w:rPr>
      </w:pPr>
      <w:r>
        <w:rPr>
          <w:rFonts w:hint="eastAsia" w:ascii="华文细黑" w:hAnsi="华文细黑" w:eastAsia="华文细黑"/>
        </w:rPr>
        <w:t>规划范围内均为娱乐用地（B31），占地面积为</w:t>
      </w:r>
      <w:r>
        <w:rPr>
          <w:rFonts w:ascii="华文细黑" w:hAnsi="华文细黑" w:eastAsia="华文细黑"/>
        </w:rPr>
        <w:t>1.44</w:t>
      </w:r>
      <w:r>
        <w:rPr>
          <w:rFonts w:hint="eastAsia" w:ascii="华文细黑" w:hAnsi="华文细黑" w:eastAsia="华文细黑"/>
        </w:rPr>
        <w:t>公顷，主要分布正阳南街两侧，布置歌舞厅、游戏厅、网吧等中小型娱乐设施。</w:t>
      </w:r>
    </w:p>
    <w:p>
      <w:pPr>
        <w:pStyle w:val="54"/>
        <w:ind w:left="0"/>
        <w:rPr>
          <w:rFonts w:ascii="华文细黑" w:hAnsi="华文细黑" w:eastAsia="华文细黑"/>
        </w:rPr>
      </w:pPr>
      <w:r>
        <w:rPr>
          <w:rFonts w:hint="eastAsia" w:ascii="华文细黑" w:hAnsi="华文细黑" w:eastAsia="华文细黑"/>
        </w:rPr>
        <w:t>绿地与广场用地（Ｇ）</w:t>
      </w:r>
    </w:p>
    <w:p>
      <w:pPr>
        <w:pStyle w:val="47"/>
        <w:ind w:firstLine="480"/>
        <w:rPr>
          <w:rFonts w:ascii="华文细黑" w:hAnsi="华文细黑" w:eastAsia="华文细黑"/>
        </w:rPr>
      </w:pPr>
      <w:r>
        <w:rPr>
          <w:rFonts w:hint="eastAsia" w:ascii="华文细黑" w:hAnsi="华文细黑" w:eastAsia="华文细黑"/>
        </w:rPr>
        <w:t>规划范围内绿地与广场用地面积为</w:t>
      </w:r>
      <w:r>
        <w:rPr>
          <w:rFonts w:ascii="华文细黑" w:hAnsi="华文细黑" w:eastAsia="华文细黑"/>
        </w:rPr>
        <w:t>3.95</w:t>
      </w:r>
      <w:r>
        <w:rPr>
          <w:rFonts w:hint="eastAsia" w:ascii="华文细黑" w:hAnsi="华文细黑" w:eastAsia="华文细黑"/>
        </w:rPr>
        <w:t>公顷，占规划用地面积的</w:t>
      </w:r>
      <w:r>
        <w:rPr>
          <w:rFonts w:ascii="华文细黑" w:hAnsi="华文细黑" w:eastAsia="华文细黑"/>
        </w:rPr>
        <w:t>4.33</w:t>
      </w:r>
      <w:r>
        <w:rPr>
          <w:rFonts w:hint="eastAsia" w:ascii="华文细黑" w:hAnsi="华文细黑" w:eastAsia="华文细黑"/>
        </w:rPr>
        <w:t>%。</w:t>
      </w:r>
    </w:p>
    <w:p>
      <w:pPr>
        <w:pStyle w:val="47"/>
        <w:numPr>
          <w:ilvl w:val="0"/>
          <w:numId w:val="5"/>
        </w:numPr>
        <w:ind w:firstLineChars="0"/>
        <w:rPr>
          <w:rFonts w:ascii="黑体" w:hAnsi="黑体" w:eastAsia="黑体"/>
          <w:b/>
        </w:rPr>
      </w:pPr>
      <w:r>
        <w:rPr>
          <w:rFonts w:hint="eastAsia" w:ascii="黑体" w:hAnsi="黑体" w:eastAsia="黑体"/>
          <w:b/>
        </w:rPr>
        <w:t>公园绿地（G1）</w:t>
      </w:r>
    </w:p>
    <w:p>
      <w:pPr>
        <w:pStyle w:val="47"/>
        <w:ind w:firstLine="482"/>
        <w:rPr>
          <w:rFonts w:ascii="黑体" w:hAnsi="黑体" w:eastAsia="黑体"/>
          <w:b/>
        </w:rPr>
      </w:pPr>
      <w:r>
        <w:rPr>
          <w:rFonts w:hint="eastAsia" w:ascii="黑体" w:hAnsi="黑体" w:eastAsia="黑体"/>
          <w:b/>
        </w:rPr>
        <w:t>公园绿地（G1）占地面积为3.</w:t>
      </w:r>
      <w:r>
        <w:rPr>
          <w:rFonts w:ascii="黑体" w:hAnsi="黑体" w:eastAsia="黑体"/>
          <w:b/>
        </w:rPr>
        <w:t>49</w:t>
      </w:r>
      <w:r>
        <w:rPr>
          <w:rFonts w:hint="eastAsia" w:ascii="黑体" w:hAnsi="黑体" w:eastAsia="黑体"/>
          <w:b/>
        </w:rPr>
        <w:t>公顷，主要为街旁绿地和一处社区公园。其中街旁绿地主要分布在扶余西路、工农街和奥体街等主要街道；社区公园位于站前街东、裕民路南，以休闲娱乐、康体健身为主。</w:t>
      </w:r>
    </w:p>
    <w:p>
      <w:pPr>
        <w:pStyle w:val="47"/>
        <w:numPr>
          <w:ilvl w:val="0"/>
          <w:numId w:val="5"/>
        </w:numPr>
        <w:ind w:firstLineChars="0"/>
        <w:rPr>
          <w:rFonts w:ascii="黑体" w:hAnsi="黑体" w:eastAsia="黑体"/>
          <w:b/>
        </w:rPr>
      </w:pPr>
      <w:r>
        <w:rPr>
          <w:rFonts w:hint="eastAsia" w:ascii="黑体" w:hAnsi="黑体" w:eastAsia="黑体"/>
          <w:b/>
        </w:rPr>
        <w:t>防护绿地（G2）</w:t>
      </w:r>
    </w:p>
    <w:p>
      <w:pPr>
        <w:pStyle w:val="47"/>
        <w:ind w:firstLine="482"/>
        <w:rPr>
          <w:rFonts w:ascii="黑体" w:hAnsi="黑体" w:eastAsia="黑体"/>
          <w:b/>
        </w:rPr>
      </w:pPr>
      <w:r>
        <w:rPr>
          <w:rFonts w:hint="eastAsia" w:ascii="黑体" w:hAnsi="黑体" w:eastAsia="黑体"/>
          <w:b/>
        </w:rPr>
        <w:t>规划范围内防护绿地（G2）占地面积为0.46公顷，主要分布在生态路以北，起生态防护功能。</w:t>
      </w:r>
    </w:p>
    <w:p>
      <w:pPr>
        <w:pStyle w:val="54"/>
        <w:ind w:left="0"/>
        <w:rPr>
          <w:rFonts w:ascii="华文细黑" w:hAnsi="华文细黑" w:eastAsia="华文细黑"/>
        </w:rPr>
      </w:pPr>
      <w:r>
        <w:rPr>
          <w:rFonts w:hint="eastAsia" w:ascii="华文细黑" w:hAnsi="华文细黑" w:eastAsia="华文细黑"/>
        </w:rPr>
        <w:t>城市规划区</w:t>
      </w:r>
      <w:r>
        <w:rPr>
          <w:rFonts w:ascii="华文细黑" w:hAnsi="华文细黑" w:eastAsia="华文细黑"/>
        </w:rPr>
        <w:t>用地布局</w:t>
      </w:r>
    </w:p>
    <w:p>
      <w:pPr>
        <w:pStyle w:val="47"/>
        <w:ind w:firstLine="480"/>
        <w:rPr>
          <w:rFonts w:ascii="华文细黑" w:hAnsi="华文细黑" w:eastAsia="华文细黑"/>
        </w:rPr>
      </w:pPr>
      <w:r>
        <w:rPr>
          <w:rFonts w:hint="eastAsia" w:ascii="华文细黑" w:hAnsi="华文细黑" w:eastAsia="华文细黑"/>
        </w:rPr>
        <w:t>保留现状物流仓储用地（W1），占地面积为</w:t>
      </w:r>
      <w:r>
        <w:rPr>
          <w:rFonts w:ascii="华文细黑" w:hAnsi="华文细黑" w:eastAsia="华文细黑"/>
        </w:rPr>
        <w:t>7.05</w:t>
      </w:r>
      <w:r>
        <w:rPr>
          <w:rFonts w:hint="eastAsia" w:ascii="华文细黑" w:hAnsi="华文细黑" w:eastAsia="华文细黑"/>
        </w:rPr>
        <w:t>公顷。</w:t>
      </w:r>
    </w:p>
    <w:p>
      <w:pPr>
        <w:pStyle w:val="47"/>
        <w:ind w:firstLine="480"/>
        <w:rPr>
          <w:rFonts w:ascii="华文细黑" w:hAnsi="华文细黑" w:eastAsia="华文细黑"/>
        </w:rPr>
      </w:pPr>
      <w:r>
        <w:rPr>
          <w:rFonts w:hint="eastAsia" w:ascii="华文细黑" w:hAnsi="华文细黑" w:eastAsia="华文细黑"/>
        </w:rPr>
        <w:t>规划</w:t>
      </w:r>
      <w:r>
        <w:rPr>
          <w:rFonts w:ascii="华文细黑" w:hAnsi="华文细黑" w:eastAsia="华文细黑"/>
        </w:rPr>
        <w:t>一处卫生防疫用地</w:t>
      </w:r>
      <w:r>
        <w:rPr>
          <w:rFonts w:hint="eastAsia" w:ascii="华文细黑" w:hAnsi="华文细黑" w:eastAsia="华文细黑"/>
        </w:rPr>
        <w:t>（A5）</w:t>
      </w:r>
      <w:r>
        <w:rPr>
          <w:rFonts w:ascii="华文细黑" w:hAnsi="华文细黑" w:eastAsia="华文细黑"/>
        </w:rPr>
        <w:t>，占地面积为</w:t>
      </w:r>
      <w:r>
        <w:rPr>
          <w:rFonts w:hint="eastAsia" w:ascii="华文细黑" w:hAnsi="华文细黑" w:eastAsia="华文细黑"/>
        </w:rPr>
        <w:t>0.30公顷</w:t>
      </w:r>
      <w:r>
        <w:rPr>
          <w:rFonts w:ascii="华文细黑" w:hAnsi="华文细黑" w:eastAsia="华文细黑"/>
        </w:rPr>
        <w:t>。</w:t>
      </w:r>
    </w:p>
    <w:p>
      <w:pPr>
        <w:pStyle w:val="47"/>
        <w:ind w:firstLine="480"/>
        <w:rPr>
          <w:rFonts w:ascii="华文细黑" w:hAnsi="华文细黑" w:eastAsia="华文细黑"/>
        </w:rPr>
      </w:pPr>
      <w:r>
        <w:rPr>
          <w:rFonts w:hint="eastAsia" w:ascii="华文细黑" w:hAnsi="华文细黑" w:eastAsia="华文细黑"/>
        </w:rPr>
        <w:t>规划一处公用</w:t>
      </w:r>
      <w:r>
        <w:rPr>
          <w:rFonts w:ascii="华文细黑" w:hAnsi="华文细黑" w:eastAsia="华文细黑"/>
        </w:rPr>
        <w:t>设施</w:t>
      </w:r>
      <w:r>
        <w:rPr>
          <w:rFonts w:hint="eastAsia" w:ascii="华文细黑" w:hAnsi="华文细黑" w:eastAsia="华文细黑"/>
        </w:rPr>
        <w:t>营业</w:t>
      </w:r>
      <w:r>
        <w:rPr>
          <w:rFonts w:ascii="华文细黑" w:hAnsi="华文细黑" w:eastAsia="华文细黑"/>
        </w:rPr>
        <w:t>网点用地</w:t>
      </w:r>
      <w:r>
        <w:rPr>
          <w:rFonts w:hint="eastAsia" w:ascii="华文细黑" w:hAnsi="华文细黑" w:eastAsia="华文细黑"/>
        </w:rPr>
        <w:t>（B4），位于</w:t>
      </w:r>
      <w:r>
        <w:rPr>
          <w:rFonts w:ascii="华文细黑" w:hAnsi="华文细黑" w:eastAsia="华文细黑"/>
        </w:rPr>
        <w:t>南湖街南侧，占地面积</w:t>
      </w:r>
      <w:r>
        <w:rPr>
          <w:rFonts w:hint="eastAsia" w:ascii="华文细黑" w:hAnsi="华文细黑" w:eastAsia="华文细黑"/>
        </w:rPr>
        <w:t>1.51公顷</w:t>
      </w:r>
      <w:r>
        <w:rPr>
          <w:rFonts w:ascii="华文细黑" w:hAnsi="华文细黑" w:eastAsia="华文细黑"/>
        </w:rPr>
        <w:t>。</w:t>
      </w:r>
    </w:p>
    <w:p>
      <w:pPr>
        <w:pStyle w:val="47"/>
        <w:ind w:firstLine="480"/>
        <w:rPr>
          <w:rFonts w:ascii="华文细黑" w:hAnsi="华文细黑" w:eastAsia="华文细黑"/>
        </w:rPr>
      </w:pPr>
      <w:r>
        <w:rPr>
          <w:rFonts w:hint="eastAsia" w:ascii="华文细黑" w:hAnsi="华文细黑" w:eastAsia="华文细黑"/>
        </w:rPr>
        <w:t>规划</w:t>
      </w:r>
      <w:r>
        <w:rPr>
          <w:rFonts w:ascii="华文细黑" w:hAnsi="华文细黑" w:eastAsia="华文细黑"/>
        </w:rPr>
        <w:t>一处</w:t>
      </w:r>
      <w:r>
        <w:rPr>
          <w:rFonts w:hint="eastAsia" w:ascii="华文细黑" w:hAnsi="华文细黑" w:eastAsia="华文细黑"/>
        </w:rPr>
        <w:t>特殊用地为</w:t>
      </w:r>
      <w:r>
        <w:rPr>
          <w:rFonts w:ascii="华文细黑" w:hAnsi="华文细黑" w:eastAsia="华文细黑"/>
        </w:rPr>
        <w:t>安保用地（</w:t>
      </w:r>
      <w:r>
        <w:rPr>
          <w:rFonts w:hint="eastAsia" w:ascii="华文细黑" w:hAnsi="华文细黑" w:eastAsia="华文细黑"/>
        </w:rPr>
        <w:t>H42</w:t>
      </w:r>
      <w:r>
        <w:rPr>
          <w:rFonts w:ascii="华文细黑" w:hAnsi="华文细黑" w:eastAsia="华文细黑"/>
        </w:rPr>
        <w:t>）</w:t>
      </w:r>
      <w:r>
        <w:rPr>
          <w:rFonts w:hint="eastAsia" w:ascii="华文细黑" w:hAnsi="华文细黑" w:eastAsia="华文细黑"/>
        </w:rPr>
        <w:t>，占地</w:t>
      </w:r>
      <w:r>
        <w:rPr>
          <w:rFonts w:ascii="华文细黑" w:hAnsi="华文细黑" w:eastAsia="华文细黑"/>
        </w:rPr>
        <w:t>面积为</w:t>
      </w:r>
      <w:r>
        <w:rPr>
          <w:rFonts w:hint="eastAsia" w:ascii="华文细黑" w:hAnsi="华文细黑" w:eastAsia="华文细黑"/>
        </w:rPr>
        <w:t>5.25公顷</w:t>
      </w:r>
      <w:r>
        <w:rPr>
          <w:rFonts w:ascii="华文细黑" w:hAnsi="华文细黑" w:eastAsia="华文细黑"/>
        </w:rPr>
        <w:t>。</w:t>
      </w:r>
    </w:p>
    <w:p>
      <w:pPr>
        <w:pStyle w:val="54"/>
        <w:ind w:left="0"/>
        <w:rPr>
          <w:rFonts w:ascii="华文细黑" w:hAnsi="华文细黑" w:eastAsia="华文细黑"/>
        </w:rPr>
      </w:pPr>
      <w:r>
        <w:rPr>
          <w:rFonts w:hint="eastAsia" w:ascii="华文细黑" w:hAnsi="华文细黑" w:eastAsia="华文细黑"/>
        </w:rPr>
        <w:t>公共设施配置规模</w:t>
      </w:r>
    </w:p>
    <w:p>
      <w:pPr>
        <w:pStyle w:val="47"/>
        <w:ind w:firstLine="480"/>
        <w:rPr>
          <w:rFonts w:ascii="华文细黑" w:hAnsi="华文细黑" w:eastAsia="华文细黑"/>
        </w:rPr>
      </w:pPr>
      <w:r>
        <w:rPr>
          <w:rFonts w:hint="eastAsia" w:ascii="华文细黑" w:hAnsi="华文细黑" w:eastAsia="华文细黑"/>
        </w:rPr>
        <w:t>规划主要为社区级公共服务设施和市政设施，根据上位规划和人口规模综合确定，公共服务设施规划详见附表四。</w:t>
      </w:r>
    </w:p>
    <w:p>
      <w:pPr>
        <w:pStyle w:val="54"/>
        <w:ind w:left="0"/>
        <w:rPr>
          <w:rFonts w:ascii="黑体" w:hAnsi="黑体" w:eastAsia="黑体"/>
          <w:b/>
        </w:rPr>
      </w:pPr>
      <w:r>
        <w:rPr>
          <w:rFonts w:hint="eastAsia" w:ascii="黑体" w:hAnsi="黑体" w:eastAsia="黑体"/>
          <w:b/>
        </w:rPr>
        <w:t>“四线”控制规划</w:t>
      </w:r>
    </w:p>
    <w:p>
      <w:pPr>
        <w:pStyle w:val="47"/>
        <w:ind w:firstLine="482"/>
        <w:rPr>
          <w:rFonts w:ascii="黑体" w:hAnsi="黑体" w:eastAsia="黑体"/>
          <w:b/>
        </w:rPr>
      </w:pPr>
      <w:r>
        <w:rPr>
          <w:rFonts w:hint="eastAsia" w:ascii="黑体" w:hAnsi="黑体" w:eastAsia="黑体"/>
          <w:b/>
        </w:rPr>
        <w:t>1．道路红线</w:t>
      </w:r>
    </w:p>
    <w:p>
      <w:pPr>
        <w:pStyle w:val="47"/>
        <w:ind w:firstLine="482"/>
        <w:rPr>
          <w:rFonts w:ascii="黑体" w:hAnsi="黑体" w:eastAsia="黑体"/>
          <w:b/>
        </w:rPr>
      </w:pPr>
      <w:r>
        <w:rPr>
          <w:rFonts w:hint="eastAsia" w:ascii="黑体" w:hAnsi="黑体" w:eastAsia="黑体"/>
          <w:b/>
        </w:rPr>
        <w:t>道路红线是指规划范围内道路路幅的边界线。包括道路交叉口等用地范围的边界线。确定的道路红线范围内除布置市政工程管线外，禁建永久性建筑物和构筑物，道路红线调整要及时对外公布，接受社会监督。道路红线的具体界定范围以城市四线控制图为准。</w:t>
      </w:r>
    </w:p>
    <w:p>
      <w:pPr>
        <w:pStyle w:val="47"/>
        <w:ind w:firstLine="482"/>
        <w:rPr>
          <w:rFonts w:ascii="黑体" w:hAnsi="黑体" w:eastAsia="黑体"/>
          <w:b/>
        </w:rPr>
      </w:pPr>
      <w:r>
        <w:rPr>
          <w:rFonts w:hint="eastAsia" w:ascii="黑体" w:hAnsi="黑体" w:eastAsia="黑体"/>
          <w:b/>
        </w:rPr>
        <w:t>2．城市绿线</w:t>
      </w:r>
    </w:p>
    <w:p>
      <w:pPr>
        <w:pStyle w:val="47"/>
        <w:ind w:firstLine="482"/>
        <w:rPr>
          <w:rFonts w:ascii="黑体" w:hAnsi="黑体" w:eastAsia="黑体"/>
          <w:b/>
        </w:rPr>
      </w:pPr>
      <w:r>
        <w:rPr>
          <w:rFonts w:hint="eastAsia" w:ascii="黑体" w:hAnsi="黑体" w:eastAsia="黑体"/>
          <w:b/>
        </w:rPr>
        <w:t>绿线为各类绿地范围的控制线，包括公园绿地和防护绿地。绿地范围内的一切建设性活动应当遵守《城市绿线管理办法》，在城市绿线内必须严格保护现状绿化植被，宜加强绿化尚未覆盖地区的绿化造林工作，与绿地功能无关的企事业单位、不符合规划要求的建（构）筑物及其他设施和建设项目等，应限期迁出。规划范围内绿地主要分布在生态路、扶余西路、新兴南街、站前街、工农街等两侧。</w:t>
      </w:r>
    </w:p>
    <w:p>
      <w:pPr>
        <w:pStyle w:val="47"/>
        <w:ind w:firstLine="482"/>
        <w:rPr>
          <w:rFonts w:ascii="黑体" w:hAnsi="黑体" w:eastAsia="黑体"/>
          <w:b/>
        </w:rPr>
      </w:pPr>
      <w:r>
        <w:rPr>
          <w:rFonts w:hint="eastAsia" w:ascii="黑体" w:hAnsi="黑体" w:eastAsia="黑体"/>
          <w:b/>
        </w:rPr>
        <w:t>3．城市黄线</w:t>
      </w:r>
    </w:p>
    <w:p>
      <w:pPr>
        <w:pStyle w:val="47"/>
        <w:ind w:firstLine="482"/>
        <w:rPr>
          <w:rFonts w:ascii="黑体" w:hAnsi="黑体" w:eastAsia="黑体"/>
          <w:b/>
        </w:rPr>
      </w:pPr>
      <w:r>
        <w:rPr>
          <w:rFonts w:hint="eastAsia" w:ascii="黑体" w:hAnsi="黑体" w:eastAsia="黑体"/>
          <w:b/>
        </w:rPr>
        <w:t>黄线是指对城市发展全局有影响的、城市规划中确定的、必须控制的城市基础设施用地的控制线。黄线内的一切建设性活动应当严格遵循《城市黄线管线办法》中的相关规定。规划范围内的避震疏散场地（中小学操场和社区公园）5处为黄线控制区。</w:t>
      </w:r>
    </w:p>
    <w:p>
      <w:pPr>
        <w:pStyle w:val="47"/>
        <w:ind w:firstLine="482"/>
        <w:rPr>
          <w:rFonts w:ascii="黑体" w:hAnsi="黑体" w:eastAsia="黑体"/>
          <w:b/>
        </w:rPr>
      </w:pPr>
      <w:r>
        <w:rPr>
          <w:rFonts w:hint="eastAsia" w:ascii="黑体" w:hAnsi="黑体" w:eastAsia="黑体"/>
          <w:b/>
        </w:rPr>
        <w:t>4．城市蓝线</w:t>
      </w:r>
    </w:p>
    <w:p>
      <w:pPr>
        <w:pStyle w:val="47"/>
        <w:ind w:firstLine="482"/>
        <w:rPr>
          <w:rFonts w:ascii="黑体" w:hAnsi="黑体" w:eastAsia="黑体"/>
          <w:b/>
        </w:rPr>
      </w:pPr>
      <w:r>
        <w:rPr>
          <w:rFonts w:hint="eastAsia" w:ascii="黑体" w:hAnsi="黑体" w:eastAsia="黑体"/>
          <w:b/>
        </w:rPr>
        <w:t>蓝线主要指江河、湖泊、湿地的保护控制线。规划范围内将水渠两侧界线划为蓝线控制范围。</w:t>
      </w:r>
    </w:p>
    <w:p>
      <w:pPr>
        <w:pStyle w:val="47"/>
        <w:ind w:firstLine="482"/>
        <w:rPr>
          <w:rFonts w:ascii="黑体" w:hAnsi="黑体" w:eastAsia="黑体"/>
          <w:b/>
        </w:rPr>
      </w:pPr>
      <w:r>
        <w:rPr>
          <w:rFonts w:hint="eastAsia" w:ascii="黑体" w:hAnsi="黑体" w:eastAsia="黑体"/>
          <w:b/>
        </w:rPr>
        <w:t>蓝线内的一切建设性活动应当严格遵循《城市蓝线管理办法》中的相关规定，在蓝线控制区外的建设项目，其建筑风格、高度、体量、色彩等均应符合规划要求，与水环境相适应，后退蓝线至少</w:t>
      </w:r>
      <w:r>
        <w:rPr>
          <w:rFonts w:ascii="黑体" w:hAnsi="黑体" w:eastAsia="黑体"/>
          <w:b/>
        </w:rPr>
        <w:t>3</w:t>
      </w:r>
      <w:r>
        <w:rPr>
          <w:rFonts w:hint="eastAsia" w:ascii="黑体" w:hAnsi="黑体" w:eastAsia="黑体"/>
          <w:b/>
        </w:rPr>
        <w:t>米。蓝线内的水面可以结合城市景观设计有所变动，但水面不得覆盖。本次规划的地块不涉及蓝线。</w:t>
      </w:r>
    </w:p>
    <w:p>
      <w:pPr>
        <w:pStyle w:val="3"/>
        <w:rPr>
          <w:rFonts w:ascii="华文细黑" w:hAnsi="华文细黑" w:eastAsia="华文细黑"/>
        </w:rPr>
      </w:pPr>
      <w:bookmarkStart w:id="4" w:name="_Toc438056934"/>
      <w:r>
        <w:rPr>
          <w:rFonts w:hint="eastAsia" w:ascii="华文细黑" w:hAnsi="华文细黑" w:eastAsia="华文细黑"/>
        </w:rPr>
        <w:t>第四章  道路交通规划</w:t>
      </w:r>
      <w:bookmarkEnd w:id="4"/>
    </w:p>
    <w:p>
      <w:pPr>
        <w:pStyle w:val="54"/>
        <w:ind w:left="0"/>
        <w:rPr>
          <w:rFonts w:ascii="华文细黑" w:hAnsi="华文细黑" w:eastAsia="华文细黑"/>
        </w:rPr>
      </w:pPr>
      <w:r>
        <w:rPr>
          <w:rFonts w:hint="eastAsia" w:ascii="华文细黑" w:hAnsi="华文细黑" w:eastAsia="华文细黑"/>
        </w:rPr>
        <w:t>路网结构</w:t>
      </w:r>
    </w:p>
    <w:p>
      <w:pPr>
        <w:pStyle w:val="47"/>
        <w:ind w:firstLine="480"/>
        <w:rPr>
          <w:rFonts w:ascii="华文细黑" w:hAnsi="华文细黑" w:eastAsia="华文细黑"/>
        </w:rPr>
      </w:pPr>
      <w:r>
        <w:rPr>
          <w:rFonts w:hint="eastAsia" w:ascii="华文细黑" w:hAnsi="华文细黑" w:eastAsia="华文细黑"/>
        </w:rPr>
        <w:t>地块周边已形成较为完善的路网系统，规划尊重中心城区原有肌理，依照总体规划路网格局，采用环路加方格网的道路网布局模式，形成“一环、四横、四纵”的交通骨架：</w:t>
      </w:r>
    </w:p>
    <w:p>
      <w:pPr>
        <w:pStyle w:val="47"/>
        <w:ind w:firstLine="480"/>
        <w:rPr>
          <w:rFonts w:ascii="华文细黑" w:hAnsi="华文细黑" w:eastAsia="华文细黑"/>
        </w:rPr>
      </w:pPr>
      <w:r>
        <w:rPr>
          <w:rFonts w:hint="eastAsia" w:ascii="华文细黑" w:hAnsi="华文细黑" w:eastAsia="华文细黑"/>
        </w:rPr>
        <w:t>一环指由北环路、东环路、南环路、兴业街等组成的城市外环公路。</w:t>
      </w:r>
    </w:p>
    <w:p>
      <w:pPr>
        <w:pStyle w:val="47"/>
        <w:ind w:firstLine="480"/>
        <w:rPr>
          <w:rFonts w:ascii="华文细黑" w:hAnsi="华文细黑" w:eastAsia="华文细黑"/>
        </w:rPr>
      </w:pPr>
      <w:r>
        <w:rPr>
          <w:rFonts w:hint="eastAsia" w:ascii="华文细黑" w:hAnsi="华文细黑" w:eastAsia="华文细黑"/>
        </w:rPr>
        <w:t>四横指海外路、团结路、嫩江路、扶余路。</w:t>
      </w:r>
    </w:p>
    <w:p>
      <w:pPr>
        <w:pStyle w:val="47"/>
        <w:ind w:firstLine="480"/>
        <w:rPr>
          <w:rFonts w:ascii="华文细黑" w:hAnsi="华文细黑" w:eastAsia="华文细黑"/>
        </w:rPr>
      </w:pPr>
      <w:r>
        <w:rPr>
          <w:rFonts w:hint="eastAsia" w:ascii="华文细黑" w:hAnsi="华文细黑" w:eastAsia="华文细黑"/>
        </w:rPr>
        <w:t>四纵指西湖街、庆余街、新兴街、奥体街、银诺克大街。</w:t>
      </w:r>
    </w:p>
    <w:p>
      <w:pPr>
        <w:pStyle w:val="54"/>
        <w:ind w:left="0"/>
        <w:rPr>
          <w:rFonts w:ascii="华文细黑" w:hAnsi="华文细黑" w:eastAsia="华文细黑"/>
        </w:rPr>
      </w:pPr>
      <w:r>
        <w:rPr>
          <w:rFonts w:hint="eastAsia" w:ascii="华文细黑" w:hAnsi="华文细黑" w:eastAsia="华文细黑"/>
        </w:rPr>
        <w:t>道路等级及断面</w:t>
      </w:r>
    </w:p>
    <w:p>
      <w:pPr>
        <w:pStyle w:val="47"/>
        <w:ind w:firstLine="480"/>
        <w:rPr>
          <w:rFonts w:ascii="华文细黑" w:hAnsi="华文细黑" w:eastAsia="华文细黑"/>
          <w:b/>
        </w:rPr>
      </w:pPr>
      <w:r>
        <w:rPr>
          <w:rFonts w:hint="eastAsia" w:ascii="华文细黑" w:hAnsi="华文细黑" w:eastAsia="华文细黑"/>
          <w:b/>
        </w:rPr>
        <w:t>主干路双向机动车道4条～6条，规划红线宽度40米、36米，采用三块板或四块板的形式；次干路双向机动车道不应少于4条，红线宽度为26米、28米、30米，采用一块板或两块板断面；支路双向2条机动车道，红线宽度22米、20米，采用一块板断面，详见附表三。</w:t>
      </w:r>
    </w:p>
    <w:p>
      <w:pPr>
        <w:pStyle w:val="54"/>
        <w:ind w:left="0"/>
        <w:rPr>
          <w:rFonts w:ascii="华文细黑" w:hAnsi="华文细黑" w:eastAsia="华文细黑"/>
        </w:rPr>
      </w:pPr>
      <w:r>
        <w:rPr>
          <w:rFonts w:hint="eastAsia" w:ascii="华文细黑" w:hAnsi="华文细黑" w:eastAsia="华文细黑"/>
        </w:rPr>
        <w:t>道路交叉口控制</w:t>
      </w:r>
    </w:p>
    <w:p>
      <w:pPr>
        <w:pStyle w:val="47"/>
        <w:ind w:firstLine="480"/>
        <w:rPr>
          <w:rFonts w:ascii="华文细黑" w:hAnsi="华文细黑" w:eastAsia="华文细黑"/>
        </w:rPr>
      </w:pPr>
      <w:r>
        <w:rPr>
          <w:rFonts w:hint="eastAsia" w:ascii="华文细黑" w:hAnsi="华文细黑" w:eastAsia="华文细黑"/>
        </w:rPr>
        <w:t>对与主干路相交的主干路、次干路，必须进行展宽处理；次干路与次干路相交的交叉口，对有公交线路运行的路段进行展宽处理；对与主、次干路相交的支路，如有公交线路运行，需进行展宽处理。</w:t>
      </w:r>
    </w:p>
    <w:p>
      <w:pPr>
        <w:pStyle w:val="54"/>
        <w:ind w:left="0"/>
        <w:rPr>
          <w:rFonts w:ascii="华文细黑" w:hAnsi="华文细黑" w:eastAsia="华文细黑"/>
        </w:rPr>
      </w:pPr>
      <w:r>
        <w:rPr>
          <w:rFonts w:hint="eastAsia" w:ascii="华文细黑" w:hAnsi="华文细黑" w:eastAsia="华文细黑"/>
        </w:rPr>
        <w:t>建设用地出入口控制</w:t>
      </w:r>
    </w:p>
    <w:p>
      <w:pPr>
        <w:pStyle w:val="47"/>
        <w:ind w:firstLine="480"/>
        <w:rPr>
          <w:rFonts w:ascii="华文细黑" w:hAnsi="华文细黑" w:eastAsia="华文细黑"/>
        </w:rPr>
      </w:pPr>
      <w:r>
        <w:rPr>
          <w:rFonts w:hint="eastAsia" w:ascii="华文细黑" w:hAnsi="华文细黑" w:eastAsia="华文细黑"/>
        </w:rPr>
        <w:t>建设用地不宜在城市主干路上设置机动车出入口，出入口应设在次干路和支路上，不宜在行人集中与步行优先地区设置机动车出入口。</w:t>
      </w:r>
    </w:p>
    <w:p>
      <w:pPr>
        <w:pStyle w:val="47"/>
        <w:ind w:firstLine="480"/>
        <w:rPr>
          <w:rFonts w:ascii="华文细黑" w:hAnsi="华文细黑" w:eastAsia="华文细黑"/>
          <w:b/>
        </w:rPr>
      </w:pPr>
      <w:r>
        <w:rPr>
          <w:rFonts w:hint="eastAsia" w:ascii="华文细黑" w:hAnsi="华文细黑" w:eastAsia="华文细黑"/>
          <w:b/>
        </w:rPr>
        <w:t>在城市主干路设置机动车出入口时，机动车出入口道路中心线至道路红线交点的距离不应小于80米；次干路自道路红线交点起50米内不得设置机动车出入口，支路自道路红线交点起30米内不得设置机动车出入口；出入口距公共交通站台边缘不应小于10米；距公园、学校、儿童及残疾人等建筑物的出入口不应小于20米。</w:t>
      </w:r>
    </w:p>
    <w:p>
      <w:pPr>
        <w:pStyle w:val="47"/>
        <w:ind w:firstLine="480"/>
        <w:rPr>
          <w:rFonts w:ascii="华文细黑" w:hAnsi="华文细黑" w:eastAsia="华文细黑"/>
        </w:rPr>
      </w:pPr>
      <w:r>
        <w:rPr>
          <w:rFonts w:hint="eastAsia" w:ascii="华文细黑" w:hAnsi="华文细黑" w:eastAsia="华文细黑"/>
        </w:rPr>
        <w:t>一个建设项目原则上允许设置一个机动车出入口，当相邻道路为两条或两条以上时，则在最低一级的道路上开口，并尽可能远离交叉口。</w:t>
      </w:r>
    </w:p>
    <w:p>
      <w:pPr>
        <w:pStyle w:val="54"/>
        <w:ind w:left="0"/>
        <w:rPr>
          <w:rFonts w:ascii="华文细黑" w:hAnsi="华文细黑" w:eastAsia="华文细黑"/>
        </w:rPr>
      </w:pPr>
      <w:r>
        <w:rPr>
          <w:rFonts w:hint="eastAsia" w:ascii="华文细黑" w:hAnsi="华文细黑" w:eastAsia="华文细黑"/>
        </w:rPr>
        <w:t xml:space="preserve">  静态交通规划</w:t>
      </w:r>
    </w:p>
    <w:p>
      <w:pPr>
        <w:pStyle w:val="47"/>
        <w:ind w:firstLine="480"/>
        <w:rPr>
          <w:rFonts w:ascii="华文细黑" w:hAnsi="华文细黑" w:eastAsia="华文细黑"/>
        </w:rPr>
      </w:pPr>
      <w:r>
        <w:rPr>
          <w:rFonts w:hint="eastAsia" w:ascii="华文细黑" w:hAnsi="华文细黑" w:eastAsia="华文细黑"/>
        </w:rPr>
        <w:t>规划建筑物配建的停车设施设置在其用地范围内，可采用地下车库、半地下车库、立体车停楼（库）、地面停车等多种形式，并满足建筑、消防、人防、交通等相关技术要求。</w:t>
      </w:r>
    </w:p>
    <w:p>
      <w:pPr>
        <w:pStyle w:val="47"/>
        <w:ind w:left="630" w:firstLine="480"/>
        <w:rPr>
          <w:rFonts w:ascii="华文细黑" w:hAnsi="华文细黑" w:eastAsia="华文细黑"/>
        </w:rPr>
      </w:pPr>
    </w:p>
    <w:p>
      <w:pPr>
        <w:pStyle w:val="3"/>
        <w:rPr>
          <w:rFonts w:ascii="华文细黑" w:hAnsi="华文细黑" w:eastAsia="华文细黑"/>
        </w:rPr>
      </w:pPr>
      <w:bookmarkStart w:id="5" w:name="_Toc438056935"/>
      <w:r>
        <w:rPr>
          <w:rFonts w:hint="eastAsia" w:ascii="华文细黑" w:hAnsi="华文细黑" w:eastAsia="华文细黑"/>
        </w:rPr>
        <w:t>第五章  市政工程</w:t>
      </w:r>
      <w:r>
        <w:rPr>
          <w:rFonts w:ascii="华文细黑" w:hAnsi="华文细黑" w:eastAsia="华文细黑"/>
        </w:rPr>
        <w:t>规划</w:t>
      </w:r>
      <w:bookmarkEnd w:id="5"/>
    </w:p>
    <w:p>
      <w:pPr>
        <w:pStyle w:val="54"/>
        <w:ind w:left="0"/>
        <w:rPr>
          <w:rFonts w:ascii="华文细黑" w:hAnsi="华文细黑" w:eastAsia="华文细黑"/>
        </w:rPr>
      </w:pPr>
      <w:r>
        <w:rPr>
          <w:rFonts w:hint="eastAsia" w:ascii="华文细黑" w:hAnsi="华文细黑" w:eastAsia="华文细黑"/>
        </w:rPr>
        <w:t>　给水工程规划</w:t>
      </w:r>
    </w:p>
    <w:p>
      <w:pPr>
        <w:pStyle w:val="47"/>
        <w:ind w:firstLine="482"/>
        <w:rPr>
          <w:rFonts w:ascii="黑体" w:hAnsi="黑体" w:eastAsia="黑体"/>
          <w:b/>
        </w:rPr>
      </w:pPr>
      <w:r>
        <w:rPr>
          <w:rFonts w:hint="eastAsia" w:ascii="黑体" w:hAnsi="黑体" w:eastAsia="黑体"/>
          <w:b/>
        </w:rPr>
        <w:t>根据《镇赉县总体规划（2011-2030）》中心城区供水采用生活、生产、消防统一供给系统，在合理利用原给水管线的基础上，主要采用环状网布置，保证供水安全。主干管管径600毫米、400毫米、300毫米、200毫米，最小管径为150毫米。</w:t>
      </w:r>
    </w:p>
    <w:p>
      <w:pPr>
        <w:pStyle w:val="54"/>
        <w:ind w:left="0"/>
        <w:rPr>
          <w:rFonts w:ascii="华文细黑" w:hAnsi="华文细黑" w:eastAsia="华文细黑"/>
        </w:rPr>
      </w:pPr>
      <w:r>
        <w:rPr>
          <w:rFonts w:hint="eastAsia" w:ascii="华文细黑" w:hAnsi="华文细黑" w:eastAsia="华文细黑"/>
        </w:rPr>
        <w:t>　污水工程规划</w:t>
      </w:r>
    </w:p>
    <w:p>
      <w:pPr>
        <w:pStyle w:val="47"/>
        <w:ind w:firstLine="482"/>
        <w:rPr>
          <w:rFonts w:ascii="黑体" w:hAnsi="黑体" w:eastAsia="黑体"/>
          <w:b/>
        </w:rPr>
      </w:pPr>
      <w:r>
        <w:rPr>
          <w:rFonts w:hint="eastAsia" w:ascii="黑体" w:hAnsi="黑体" w:eastAsia="黑体"/>
          <w:b/>
        </w:rPr>
        <w:t>规划中心城区污水干管以南北布置为主，污水支管沿东西向布置。最大管径1200毫米、最小管径400毫米。中心城区生活污水经支管汇集后，沿污水干管进入生态路与银诺克大街交叉口的排水泵站排向工业园区排水泵站，与工业园区工业废水汇集共同排向中心城区东北方向的污水处理厂进行统一处理。铁北区污水经连丰街污水管线排入位于裕民路和新兴北街交叉口东南的污水提升泵站，提升后的污水通过裕民路、农源路污水管线进入污水处理厂。</w:t>
      </w:r>
    </w:p>
    <w:p>
      <w:pPr>
        <w:pStyle w:val="47"/>
        <w:ind w:firstLine="482"/>
        <w:rPr>
          <w:rFonts w:ascii="黑体" w:hAnsi="黑体" w:eastAsia="黑体"/>
          <w:b/>
        </w:rPr>
      </w:pPr>
      <w:r>
        <w:rPr>
          <w:rFonts w:hint="eastAsia" w:ascii="黑体" w:hAnsi="黑体" w:eastAsia="黑体"/>
          <w:b/>
        </w:rPr>
        <w:t>污水厂预留再生水厂的用地，再生水处理规模根据再生水需水量确定。污水处理设施规划布置见《中心城区污水工程规划图》。</w:t>
      </w:r>
    </w:p>
    <w:p>
      <w:pPr>
        <w:pStyle w:val="47"/>
        <w:ind w:firstLine="482"/>
        <w:rPr>
          <w:rFonts w:ascii="黑体" w:hAnsi="黑体" w:eastAsia="黑体"/>
          <w:b/>
        </w:rPr>
      </w:pPr>
      <w:r>
        <w:rPr>
          <w:rFonts w:hint="eastAsia" w:ascii="黑体" w:hAnsi="黑体" w:eastAsia="黑体"/>
          <w:b/>
        </w:rPr>
        <w:t>保留生态东路一处污水提升泵站和工业园区两处污水泵站。在生态路与银诺克大街交叉口西南新建一处污水泵站。在裕民路与新兴北街交叉口东南新建一处污水泵站。</w:t>
      </w:r>
    </w:p>
    <w:p>
      <w:pPr>
        <w:pStyle w:val="54"/>
        <w:ind w:left="0"/>
        <w:rPr>
          <w:rFonts w:ascii="华文细黑" w:hAnsi="华文细黑" w:eastAsia="华文细黑"/>
        </w:rPr>
      </w:pPr>
      <w:r>
        <w:rPr>
          <w:rFonts w:hint="eastAsia" w:ascii="华文细黑" w:hAnsi="华文细黑" w:eastAsia="华文细黑"/>
        </w:rPr>
        <w:t>　中水工程规划</w:t>
      </w:r>
    </w:p>
    <w:p>
      <w:pPr>
        <w:pStyle w:val="47"/>
        <w:ind w:firstLine="482"/>
        <w:rPr>
          <w:rFonts w:ascii="黑体" w:hAnsi="黑体" w:eastAsia="黑体"/>
          <w:b/>
        </w:rPr>
      </w:pPr>
      <w:r>
        <w:rPr>
          <w:rFonts w:hint="eastAsia" w:ascii="黑体" w:hAnsi="黑体" w:eastAsia="黑体"/>
          <w:b/>
        </w:rPr>
        <w:t>新建污水处理厂中水处理系统同时应配套建设中水管道。</w:t>
      </w:r>
    </w:p>
    <w:p>
      <w:pPr>
        <w:pStyle w:val="47"/>
        <w:ind w:firstLine="482"/>
        <w:rPr>
          <w:rFonts w:ascii="华文细黑" w:hAnsi="华文细黑" w:eastAsia="华文细黑"/>
          <w:b/>
        </w:rPr>
      </w:pPr>
      <w:r>
        <w:rPr>
          <w:rFonts w:hint="eastAsia" w:ascii="黑体" w:hAnsi="黑体" w:eastAsia="黑体"/>
          <w:b/>
        </w:rPr>
        <w:t>中水管道主要集中布置在工业园区内，城市生活区主要沿团结路、嫩江路、扶余路、新兴街、奥体街、兴华街、庆余街布置，沿线设取水口，作为城市绿化用水及消防用水，管径为600毫米～800毫米。</w:t>
      </w:r>
    </w:p>
    <w:p>
      <w:pPr>
        <w:pStyle w:val="54"/>
        <w:ind w:left="0"/>
        <w:rPr>
          <w:rFonts w:ascii="华文细黑" w:hAnsi="华文细黑" w:eastAsia="华文细黑"/>
        </w:rPr>
      </w:pPr>
      <w:r>
        <w:rPr>
          <w:rFonts w:hint="eastAsia" w:ascii="华文细黑" w:hAnsi="华文细黑" w:eastAsia="华文细黑"/>
        </w:rPr>
        <w:t>　雨水工程规划</w:t>
      </w:r>
    </w:p>
    <w:p>
      <w:pPr>
        <w:pStyle w:val="47"/>
        <w:ind w:firstLine="482"/>
        <w:rPr>
          <w:rFonts w:ascii="黑体" w:hAnsi="黑体" w:eastAsia="黑体"/>
          <w:b/>
        </w:rPr>
      </w:pPr>
      <w:r>
        <w:rPr>
          <w:rFonts w:hint="eastAsia" w:ascii="黑体" w:hAnsi="黑体" w:eastAsia="黑体"/>
          <w:b/>
        </w:rPr>
        <w:t>雨水管网系统应充分利用地形条件，雨水排放以分散就近排放为原则，雨水管道布置满足重力流要求。根据地形以及湖泡将城区划分为5个雨水分区，经雨水管、渠就近将雨水排入水体，每处排水口设泵站强排入湖泡。根据地形情况，为满足雨水排放需要，沿途可酌情增加提升泵站。最大管径1000毫米、最小管径500毫米。</w:t>
      </w:r>
    </w:p>
    <w:p>
      <w:pPr>
        <w:pStyle w:val="54"/>
        <w:ind w:left="0"/>
        <w:rPr>
          <w:rFonts w:ascii="华文细黑" w:hAnsi="华文细黑" w:eastAsia="华文细黑"/>
        </w:rPr>
      </w:pPr>
      <w:r>
        <w:rPr>
          <w:rFonts w:hint="eastAsia" w:ascii="华文细黑" w:hAnsi="华文细黑" w:eastAsia="华文细黑"/>
        </w:rPr>
        <w:t>　供电工程规划</w:t>
      </w:r>
    </w:p>
    <w:p>
      <w:pPr>
        <w:pStyle w:val="47"/>
        <w:ind w:firstLine="482"/>
        <w:rPr>
          <w:rFonts w:ascii="黑体" w:hAnsi="黑体" w:eastAsia="黑体"/>
          <w:b/>
        </w:rPr>
      </w:pPr>
      <w:r>
        <w:rPr>
          <w:rFonts w:hint="eastAsia" w:ascii="黑体" w:hAnsi="黑体" w:eastAsia="黑体"/>
          <w:b/>
        </w:rPr>
        <w:t>规划中心城区电力电缆采用架空和地埋两种敷设方式。其中，</w:t>
      </w:r>
      <w:r>
        <w:rPr>
          <w:rFonts w:ascii="黑体" w:hAnsi="黑体" w:eastAsia="黑体"/>
          <w:b/>
        </w:rPr>
        <w:t>10</w:t>
      </w:r>
      <w:r>
        <w:rPr>
          <w:rFonts w:hint="eastAsia" w:ascii="黑体" w:hAnsi="黑体" w:eastAsia="黑体"/>
          <w:b/>
        </w:rPr>
        <w:t>千伏供电线采用地埋敷设；220千伏和66千伏供电线采用架空方式敷设，220千伏供电走廊宽度30米，66千伏供电走廊宽度25米。</w:t>
      </w:r>
    </w:p>
    <w:p>
      <w:pPr>
        <w:pStyle w:val="47"/>
        <w:ind w:firstLine="482"/>
        <w:rPr>
          <w:rFonts w:ascii="黑体" w:hAnsi="黑体" w:eastAsia="黑体"/>
          <w:b/>
        </w:rPr>
      </w:pPr>
      <w:r>
        <w:rPr>
          <w:rFonts w:hint="eastAsia" w:ascii="黑体" w:hAnsi="黑体" w:eastAsia="黑体"/>
          <w:b/>
        </w:rPr>
        <w:t>高压走廊结合城市景观绿化带及防护林带建设，其中对架空线路下的绿化带宜以草坪及低矮乔灌木为主，高度不宜超过10米，不得栽种高大乔木。地下电缆沟宽度为2米，深度为1.8米，且内部应布置必要的防水设施，地下电力电缆保护区的宽度为地下电力电缆线路地面标桩两侧各0.75米所形成两平行线内区域。</w:t>
      </w:r>
    </w:p>
    <w:p>
      <w:pPr>
        <w:pStyle w:val="54"/>
        <w:ind w:left="0"/>
        <w:rPr>
          <w:rFonts w:ascii="华文细黑" w:hAnsi="华文细黑" w:eastAsia="华文细黑"/>
        </w:rPr>
      </w:pPr>
      <w:r>
        <w:rPr>
          <w:rFonts w:hint="eastAsia" w:ascii="华文细黑" w:hAnsi="华文细黑" w:eastAsia="华文细黑"/>
        </w:rPr>
        <w:t>　通信工程规划</w:t>
      </w:r>
    </w:p>
    <w:p>
      <w:pPr>
        <w:pStyle w:val="47"/>
        <w:ind w:firstLine="482"/>
        <w:rPr>
          <w:rFonts w:ascii="黑体" w:hAnsi="黑体" w:eastAsia="黑体"/>
          <w:b/>
        </w:rPr>
      </w:pPr>
      <w:r>
        <w:rPr>
          <w:rFonts w:hint="eastAsia" w:ascii="黑体" w:hAnsi="黑体" w:eastAsia="黑体"/>
          <w:b/>
        </w:rPr>
        <w:t>为避免重复建设，应充分预留通信线路管位，做到资源共享，以满足通信线路、有线电视及宽带互联网络等线路发展需求。各部门所需的各类通信线路通过统一规划建设敷设。</w:t>
      </w:r>
    </w:p>
    <w:p>
      <w:pPr>
        <w:pStyle w:val="47"/>
        <w:ind w:firstLine="482"/>
        <w:rPr>
          <w:rFonts w:ascii="黑体" w:hAnsi="黑体" w:eastAsia="黑体"/>
          <w:b/>
        </w:rPr>
      </w:pPr>
      <w:r>
        <w:rPr>
          <w:rFonts w:hint="eastAsia" w:ascii="黑体" w:hAnsi="黑体" w:eastAsia="黑体"/>
          <w:b/>
        </w:rPr>
        <w:t>规划通信主干线路沿中心城区主干路敷设，在大容量出局管道建设短段电信通道。</w:t>
      </w:r>
    </w:p>
    <w:p>
      <w:pPr>
        <w:pStyle w:val="54"/>
        <w:ind w:left="0"/>
        <w:rPr>
          <w:rFonts w:ascii="华文细黑" w:hAnsi="华文细黑" w:eastAsia="华文细黑"/>
        </w:rPr>
      </w:pPr>
      <w:r>
        <w:rPr>
          <w:rFonts w:hint="eastAsia" w:ascii="华文细黑" w:hAnsi="华文细黑" w:eastAsia="华文细黑"/>
        </w:rPr>
        <w:t xml:space="preserve">　供热工程规划 </w:t>
      </w:r>
    </w:p>
    <w:p>
      <w:pPr>
        <w:pStyle w:val="47"/>
        <w:ind w:firstLine="482"/>
        <w:rPr>
          <w:rFonts w:ascii="黑体" w:hAnsi="黑体" w:eastAsia="黑体"/>
          <w:b/>
        </w:rPr>
      </w:pPr>
      <w:r>
        <w:rPr>
          <w:rFonts w:hint="eastAsia" w:ascii="黑体" w:hAnsi="黑体" w:eastAsia="黑体"/>
          <w:b/>
        </w:rPr>
        <w:t>根据《镇赉县总体规划（2011-2030）》，规划范围</w:t>
      </w:r>
      <w:r>
        <w:rPr>
          <w:rFonts w:ascii="黑体" w:hAnsi="黑体" w:eastAsia="黑体"/>
          <w:b/>
        </w:rPr>
        <w:t>内设置</w:t>
      </w:r>
      <w:r>
        <w:rPr>
          <w:rFonts w:hint="eastAsia" w:ascii="黑体" w:hAnsi="黑体" w:eastAsia="黑体"/>
          <w:b/>
        </w:rPr>
        <w:t>换热站共</w:t>
      </w:r>
      <w:r>
        <w:rPr>
          <w:rFonts w:ascii="黑体" w:hAnsi="黑体" w:eastAsia="黑体"/>
          <w:b/>
        </w:rPr>
        <w:t>8</w:t>
      </w:r>
      <w:r>
        <w:rPr>
          <w:rFonts w:hint="eastAsia" w:ascii="黑体" w:hAnsi="黑体" w:eastAsia="黑体"/>
          <w:b/>
        </w:rPr>
        <w:t>处。换热站供热半径为0.5公里。老城区由于路网和建筑比较密集，换热站相对密集。换热站供热面积为10万平方米～20万平方米。</w:t>
      </w:r>
    </w:p>
    <w:p>
      <w:pPr>
        <w:pStyle w:val="47"/>
        <w:ind w:firstLine="480"/>
        <w:rPr>
          <w:rFonts w:ascii="华文细黑" w:hAnsi="华文细黑" w:eastAsia="华文细黑"/>
        </w:rPr>
      </w:pPr>
      <w:r>
        <w:rPr>
          <w:rFonts w:hint="eastAsia" w:ascii="华文细黑" w:hAnsi="华文细黑" w:eastAsia="华文细黑"/>
        </w:rPr>
        <w:t>供热管网</w:t>
      </w:r>
      <w:r>
        <w:rPr>
          <w:rFonts w:ascii="华文细黑" w:hAnsi="华文细黑" w:eastAsia="华文细黑"/>
        </w:rPr>
        <w:t>规划</w:t>
      </w:r>
      <w:r>
        <w:rPr>
          <w:rFonts w:hint="eastAsia" w:ascii="华文细黑" w:hAnsi="华文细黑" w:eastAsia="华文细黑"/>
        </w:rPr>
        <w:t>采用二级型式（间接供热形式），即由热源（一级管）—换热站（二级管）—用户。</w:t>
      </w:r>
    </w:p>
    <w:p>
      <w:pPr>
        <w:pStyle w:val="47"/>
        <w:ind w:firstLine="480"/>
        <w:rPr>
          <w:rFonts w:ascii="华文细黑" w:hAnsi="华文细黑" w:eastAsia="华文细黑"/>
        </w:rPr>
      </w:pPr>
      <w:r>
        <w:rPr>
          <w:rFonts w:hint="eastAsia" w:ascii="华文细黑" w:hAnsi="华文细黑" w:eastAsia="华文细黑"/>
        </w:rPr>
        <w:t>由热源至换热站的一级热网布置采用环状与树枝状相结合形式，以达到提高可靠性和节省投资的目的。主干线通过热负荷中心，为了便于施工和检修，管道位置设在人行道下或绿化带内。换热站设在小区的中心，并尽量利用原有建筑或锅炉房。近期管网供回水温度确定为80/55摄氏度，采用直接连接。远期一级网建成后供回水温度提高到130/65摄氏度，通过换热站热交换后，使用户侧的温度参数仍保持在80/55摄氏度。管网采用直埋敷设，特殊地段可架空处理。热补偿采用波纹补偿器，在分支点处设阀门井。供热管径在600毫米～400毫米之间。</w:t>
      </w:r>
    </w:p>
    <w:p>
      <w:pPr>
        <w:pStyle w:val="54"/>
        <w:ind w:left="0"/>
        <w:rPr>
          <w:rFonts w:ascii="华文细黑" w:hAnsi="华文细黑" w:eastAsia="华文细黑"/>
        </w:rPr>
      </w:pPr>
      <w:r>
        <w:rPr>
          <w:rFonts w:hint="eastAsia" w:ascii="华文细黑" w:hAnsi="华文细黑" w:eastAsia="华文细黑"/>
        </w:rPr>
        <w:t>燃气工程规划</w:t>
      </w:r>
    </w:p>
    <w:p>
      <w:pPr>
        <w:pStyle w:val="47"/>
        <w:ind w:firstLine="482"/>
        <w:rPr>
          <w:rFonts w:ascii="黑体" w:hAnsi="黑体" w:eastAsia="黑体"/>
          <w:b/>
        </w:rPr>
      </w:pPr>
      <w:r>
        <w:rPr>
          <w:rFonts w:hint="eastAsia" w:ascii="黑体" w:hAnsi="黑体" w:eastAsia="黑体"/>
          <w:b/>
        </w:rPr>
        <w:t>中压管网布置以环状管网为主，低压管网采用环状、枝状管网相结合的布置形式，分散用气点以支线供气。管道敷设采用地下敷设，埋深在冰冻线以下。穿越道路时预埋套管。</w:t>
      </w:r>
    </w:p>
    <w:p>
      <w:pPr>
        <w:pStyle w:val="47"/>
        <w:ind w:firstLine="480"/>
        <w:rPr>
          <w:rFonts w:ascii="华文细黑" w:hAnsi="华文细黑" w:eastAsia="华文细黑"/>
        </w:rPr>
      </w:pPr>
      <w:r>
        <w:rPr>
          <w:rFonts w:hint="eastAsia" w:ascii="华文细黑" w:hAnsi="华文细黑" w:eastAsia="华文细黑"/>
        </w:rPr>
        <w:t>天燃气中压燃气管道选用燃气用埋地聚乙烯管（GB15558.1—2003），管件选用聚乙烯管件（GB15558.2-2005），中压管线的环状主管线管径为160毫米，支管线的管径范围为110毫米。施工时如遇PE燃气管道与热力管道交叉敷设时，燃气管道需采用焊接直管式钢塑转换将PE管转换为钢管后敷设，钢管采用三层PE加强级防腐层，钢管两端应伸出热力管道1.0米。</w:t>
      </w:r>
    </w:p>
    <w:p>
      <w:pPr>
        <w:pStyle w:val="47"/>
        <w:ind w:firstLine="480"/>
        <w:rPr>
          <w:rFonts w:ascii="华文细黑" w:hAnsi="华文细黑" w:eastAsia="华文细黑"/>
        </w:rPr>
      </w:pPr>
      <w:r>
        <w:rPr>
          <w:rFonts w:hint="eastAsia" w:ascii="华文细黑" w:hAnsi="华文细黑" w:eastAsia="华文细黑"/>
        </w:rPr>
        <w:t>规划新建居住小区要同时配套建设调压箱或调压柜，实现小区管道供气。</w:t>
      </w:r>
    </w:p>
    <w:p>
      <w:pPr>
        <w:pStyle w:val="47"/>
        <w:ind w:left="630" w:firstLine="480"/>
        <w:rPr>
          <w:rFonts w:ascii="华文细黑" w:hAnsi="华文细黑" w:eastAsia="华文细黑"/>
        </w:rPr>
      </w:pPr>
    </w:p>
    <w:p>
      <w:pPr>
        <w:pStyle w:val="3"/>
        <w:rPr>
          <w:rFonts w:ascii="华文细黑" w:hAnsi="华文细黑" w:eastAsia="华文细黑"/>
        </w:rPr>
      </w:pPr>
      <w:bookmarkStart w:id="6" w:name="_Toc438056936"/>
      <w:r>
        <w:rPr>
          <w:rFonts w:hint="eastAsia" w:ascii="华文细黑" w:hAnsi="华文细黑" w:eastAsia="华文细黑"/>
        </w:rPr>
        <w:t>第六章  规划控制</w:t>
      </w:r>
      <w:bookmarkEnd w:id="6"/>
    </w:p>
    <w:p>
      <w:pPr>
        <w:pStyle w:val="54"/>
        <w:ind w:left="0"/>
        <w:rPr>
          <w:rFonts w:ascii="华文细黑" w:hAnsi="华文细黑" w:eastAsia="华文细黑"/>
        </w:rPr>
      </w:pPr>
      <w:r>
        <w:rPr>
          <w:rFonts w:hint="eastAsia" w:ascii="华文细黑" w:hAnsi="华文细黑" w:eastAsia="华文细黑"/>
        </w:rPr>
        <w:t>　地块划分</w:t>
      </w:r>
      <w:r>
        <w:rPr>
          <w:rFonts w:ascii="华文细黑" w:hAnsi="华文细黑" w:eastAsia="华文细黑"/>
        </w:rPr>
        <w:t>层次与内容</w:t>
      </w:r>
    </w:p>
    <w:p>
      <w:pPr>
        <w:pStyle w:val="47"/>
        <w:ind w:firstLine="482"/>
        <w:rPr>
          <w:rFonts w:ascii="黑体" w:hAnsi="黑体" w:eastAsia="黑体"/>
          <w:b/>
        </w:rPr>
      </w:pPr>
      <w:r>
        <w:rPr>
          <w:rFonts w:hint="eastAsia" w:ascii="黑体" w:hAnsi="黑体" w:eastAsia="黑体"/>
          <w:b/>
        </w:rPr>
        <w:t>规定确定“规划编制单元——街坊——地块”三级地域划分体系。</w:t>
      </w:r>
    </w:p>
    <w:p>
      <w:pPr>
        <w:pStyle w:val="47"/>
        <w:ind w:firstLine="482"/>
        <w:rPr>
          <w:rFonts w:ascii="黑体" w:hAnsi="黑体" w:eastAsia="黑体"/>
          <w:b/>
        </w:rPr>
      </w:pPr>
      <w:r>
        <w:rPr>
          <w:rFonts w:hint="eastAsia" w:ascii="黑体" w:hAnsi="黑体" w:eastAsia="黑体"/>
          <w:b/>
        </w:rPr>
        <w:t>规划以镇赉县现有10个社区范围作为编制单元的划分依据，同时按照吉林省建设厅印发《吉林省建制镇控制性详细规划编制技术暂行规定》的通知要求，新区以30公顷～50公顷为宜，规划可形成15个编制单元，其中14个位于中心城区内部，中心城区外围一个编制单元。规划在编制单元基础上，综合考虑功能组团划分以及地块的完整性将其细分成26个街坊，再根据用地性质完整性和唯一性来进行地块划分，共划分出4</w:t>
      </w:r>
      <w:r>
        <w:rPr>
          <w:rFonts w:ascii="黑体" w:hAnsi="黑体" w:eastAsia="黑体"/>
          <w:b/>
        </w:rPr>
        <w:t>1</w:t>
      </w:r>
      <w:r>
        <w:rPr>
          <w:rFonts w:hint="eastAsia" w:ascii="黑体" w:hAnsi="黑体" w:eastAsia="黑体"/>
          <w:b/>
        </w:rPr>
        <w:t>个控制地块，各地块控制指标详见图则地块控制内容。</w:t>
      </w:r>
    </w:p>
    <w:p>
      <w:pPr>
        <w:pStyle w:val="54"/>
        <w:ind w:left="0"/>
        <w:rPr>
          <w:rFonts w:ascii="华文细黑" w:hAnsi="华文细黑" w:eastAsia="华文细黑"/>
        </w:rPr>
      </w:pPr>
      <w:r>
        <w:rPr>
          <w:rFonts w:hint="eastAsia" w:ascii="华文细黑" w:hAnsi="华文细黑" w:eastAsia="华文细黑"/>
        </w:rPr>
        <w:t>　用地性质</w:t>
      </w:r>
    </w:p>
    <w:p>
      <w:pPr>
        <w:pStyle w:val="47"/>
        <w:ind w:firstLine="482"/>
        <w:rPr>
          <w:rFonts w:ascii="黑体" w:hAnsi="黑体" w:eastAsia="黑体"/>
          <w:b/>
        </w:rPr>
      </w:pPr>
      <w:r>
        <w:rPr>
          <w:rFonts w:hint="eastAsia" w:ascii="黑体" w:hAnsi="黑体" w:eastAsia="黑体"/>
          <w:b/>
        </w:rPr>
        <w:t>规划范围内土地使用性质分类和分类代号采用国标《城市用地分类与规划建设用地标准》（GB50137-2011）的规定，本规划用地性质一般划分至小类，物流仓储用地、绿地与广场用地划分至中类。</w:t>
      </w:r>
    </w:p>
    <w:p>
      <w:pPr>
        <w:pStyle w:val="47"/>
        <w:ind w:firstLine="482"/>
        <w:rPr>
          <w:rFonts w:ascii="黑体" w:hAnsi="黑体" w:eastAsia="黑体"/>
          <w:b/>
        </w:rPr>
      </w:pPr>
      <w:r>
        <w:rPr>
          <w:rFonts w:hint="eastAsia" w:ascii="黑体" w:hAnsi="黑体" w:eastAsia="黑体"/>
          <w:b/>
        </w:rPr>
        <w:t>用地性质原则上不能互换，并严格控制公共设施用地、道路广场用地、绿化用地及其他非盈利性公用设施用地，不得任意改变其用途。规划中允许调整用地性质的地块，建设单位要提出申请并征得规划管理部门的批准。</w:t>
      </w:r>
    </w:p>
    <w:p>
      <w:pPr>
        <w:pStyle w:val="54"/>
        <w:ind w:left="0"/>
        <w:rPr>
          <w:rFonts w:ascii="华文细黑" w:hAnsi="华文细黑" w:eastAsia="华文细黑"/>
        </w:rPr>
      </w:pPr>
      <w:r>
        <w:rPr>
          <w:rFonts w:hint="eastAsia" w:ascii="华文细黑" w:hAnsi="华文细黑" w:eastAsia="华文细黑"/>
        </w:rPr>
        <w:t>　土地使用</w:t>
      </w:r>
      <w:r>
        <w:rPr>
          <w:rFonts w:ascii="华文细黑" w:hAnsi="华文细黑" w:eastAsia="华文细黑"/>
        </w:rPr>
        <w:t>兼容性</w:t>
      </w:r>
    </w:p>
    <w:p>
      <w:pPr>
        <w:pStyle w:val="47"/>
        <w:ind w:firstLine="482"/>
        <w:rPr>
          <w:rFonts w:ascii="黑体" w:hAnsi="黑体" w:eastAsia="黑体"/>
          <w:b/>
        </w:rPr>
      </w:pPr>
      <w:r>
        <w:rPr>
          <w:rFonts w:hint="eastAsia" w:ascii="黑体" w:hAnsi="黑体" w:eastAsia="黑体"/>
          <w:b/>
        </w:rPr>
        <w:t>图纸标定的性质为各地块主导用地性质，但具有一定的兼容性，在一定条件下可以在一定范围内经批准后适当调整。除绿化用地、水域用地不具备兼容性外，其他用地要与主要业务功能及规划相符，适当兼容其它用地性质。其中，商业和居住的兼容配比根据区位不同，比值有所差异，具体详见分图则。</w:t>
      </w:r>
    </w:p>
    <w:p>
      <w:pPr>
        <w:pStyle w:val="47"/>
        <w:ind w:firstLine="482"/>
        <w:rPr>
          <w:rFonts w:ascii="黑体" w:hAnsi="黑体" w:eastAsia="黑体"/>
          <w:b/>
        </w:rPr>
      </w:pPr>
      <w:r>
        <w:rPr>
          <w:rFonts w:hint="eastAsia" w:ascii="黑体" w:hAnsi="黑体" w:eastAsia="黑体"/>
          <w:b/>
        </w:rPr>
        <w:t>凡需改变规划用地性质、超出附表五规定范围的，必须先提出调整规划，并报原审批部门批准后执行。</w:t>
      </w:r>
    </w:p>
    <w:p>
      <w:pPr>
        <w:pStyle w:val="47"/>
        <w:ind w:firstLine="482"/>
        <w:rPr>
          <w:rFonts w:ascii="黑体" w:hAnsi="黑体" w:eastAsia="黑体"/>
          <w:b/>
        </w:rPr>
      </w:pPr>
      <w:r>
        <w:rPr>
          <w:rFonts w:hint="eastAsia" w:ascii="黑体" w:hAnsi="黑体" w:eastAsia="黑体"/>
          <w:b/>
        </w:rPr>
        <w:t>临时使用土地的，除应按照附表五规定外，需向当地城市规划行政主管部门申请批准后方能执行。</w:t>
      </w:r>
    </w:p>
    <w:p>
      <w:pPr>
        <w:pStyle w:val="47"/>
        <w:ind w:firstLine="482"/>
        <w:rPr>
          <w:rFonts w:ascii="黑体" w:hAnsi="黑体" w:eastAsia="黑体"/>
          <w:b/>
        </w:rPr>
      </w:pPr>
      <w:r>
        <w:rPr>
          <w:rFonts w:hint="eastAsia" w:ascii="黑体" w:hAnsi="黑体" w:eastAsia="黑体"/>
          <w:b/>
        </w:rPr>
        <w:t>有如下情况时，不应改变地块土地使用性质：改变后对相邻地块造成严重不良影响；改变后土地使用强度有很大突破，导致规划范围内规划目标失控；改变后带来严重的交通问题，如大量人流车流影响城市交通干道的交通；改变后侵占非盈利性公共设施用地；改变后对城市的总体格局有较大影响的用地。　</w:t>
      </w:r>
    </w:p>
    <w:p>
      <w:pPr>
        <w:pStyle w:val="54"/>
        <w:ind w:left="0"/>
        <w:rPr>
          <w:rFonts w:ascii="华文细黑" w:hAnsi="华文细黑" w:eastAsia="华文细黑"/>
        </w:rPr>
      </w:pPr>
      <w:r>
        <w:rPr>
          <w:rFonts w:hint="eastAsia" w:ascii="华文细黑" w:hAnsi="华文细黑" w:eastAsia="华文细黑"/>
        </w:rPr>
        <w:t>　容积率</w:t>
      </w:r>
    </w:p>
    <w:p>
      <w:pPr>
        <w:pStyle w:val="47"/>
        <w:ind w:firstLine="482"/>
        <w:rPr>
          <w:rFonts w:ascii="黑体" w:hAnsi="黑体" w:eastAsia="黑体"/>
          <w:b/>
        </w:rPr>
      </w:pPr>
      <w:r>
        <w:rPr>
          <w:rFonts w:hint="eastAsia" w:ascii="黑体" w:hAnsi="黑体" w:eastAsia="黑体"/>
          <w:b/>
        </w:rPr>
        <w:t>本规划区内的用地主要由居住、绿地、公共设施、仓储物流用地等组成。基于镇赉县房地产市场的现实情况，综合考虑土地使用的经济效益，注重开发建设的社会和环境效益，确定拆建比为1:3进行容积率的引导与控制。</w:t>
      </w:r>
    </w:p>
    <w:p>
      <w:pPr>
        <w:pStyle w:val="47"/>
        <w:ind w:firstLine="482"/>
        <w:rPr>
          <w:rFonts w:ascii="黑体" w:hAnsi="黑体" w:eastAsia="黑体"/>
          <w:b/>
        </w:rPr>
      </w:pPr>
      <w:r>
        <w:rPr>
          <w:rFonts w:hint="eastAsia" w:ascii="黑体" w:hAnsi="黑体" w:eastAsia="黑体"/>
          <w:b/>
        </w:rPr>
        <w:t>规划居住用地在满足拆建比的情况下，容积率尽量不大于1.7，老城主要核心地区居住用地由于棚户较多，容积率多按小于2.0或2.5控制，局部居住用地根据实际情况按不大于3.0控制。</w:t>
      </w:r>
    </w:p>
    <w:p>
      <w:pPr>
        <w:pStyle w:val="47"/>
        <w:ind w:firstLine="482"/>
        <w:rPr>
          <w:rFonts w:ascii="黑体" w:hAnsi="黑体" w:eastAsia="黑体"/>
          <w:b/>
        </w:rPr>
      </w:pPr>
      <w:r>
        <w:rPr>
          <w:rFonts w:hint="eastAsia" w:ascii="黑体" w:hAnsi="黑体" w:eastAsia="黑体"/>
          <w:b/>
        </w:rPr>
        <w:t>规划商业服务业设施用地容积率不大于2.0；文化设施用地容积率不大于1.0；中小学用地容积率不大于1.0；医院用地不大于1.0；一类仓储物流用地，容积率不大于</w:t>
      </w:r>
      <w:r>
        <w:rPr>
          <w:rFonts w:ascii="黑体" w:hAnsi="黑体" w:eastAsia="黑体"/>
          <w:b/>
        </w:rPr>
        <w:t>0.83</w:t>
      </w:r>
      <w:r>
        <w:rPr>
          <w:rFonts w:hint="eastAsia" w:ascii="黑体" w:hAnsi="黑体" w:eastAsia="黑体"/>
          <w:b/>
        </w:rPr>
        <w:t>。</w:t>
      </w:r>
    </w:p>
    <w:p>
      <w:pPr>
        <w:pStyle w:val="47"/>
        <w:ind w:firstLine="480"/>
        <w:rPr>
          <w:rFonts w:ascii="黑体" w:hAnsi="黑体" w:eastAsia="黑体"/>
        </w:rPr>
      </w:pPr>
      <w:r>
        <w:rPr>
          <w:rFonts w:hint="eastAsia" w:ascii="黑体" w:hAnsi="黑体" w:eastAsia="黑体"/>
        </w:rPr>
        <w:t>容积率可以转让：转让只能在相邻的（指同一街坊的地块）同种性质的地块或性质相容的地块之间执行，转让的数额不得大于两地块中容积率较小地块的40%，且不得改变其平均容积率。</w:t>
      </w:r>
    </w:p>
    <w:p>
      <w:pPr>
        <w:pStyle w:val="47"/>
        <w:ind w:firstLine="480"/>
        <w:rPr>
          <w:rFonts w:ascii="黑体" w:hAnsi="黑体" w:eastAsia="黑体"/>
        </w:rPr>
      </w:pPr>
      <w:r>
        <w:rPr>
          <w:rFonts w:hint="eastAsia" w:ascii="黑体" w:hAnsi="黑体" w:eastAsia="黑体"/>
        </w:rPr>
        <w:t>容积率奖励补偿：每提供1平方米的开放空间，奖励建筑面积1平方米～1.5平方米；防止土地投机，开发地块必须满足最低容积率要求。</w:t>
      </w:r>
    </w:p>
    <w:p>
      <w:pPr>
        <w:pStyle w:val="47"/>
        <w:ind w:firstLine="480"/>
        <w:rPr>
          <w:rFonts w:ascii="华文细黑" w:hAnsi="华文细黑" w:eastAsia="华文细黑"/>
          <w:b/>
        </w:rPr>
      </w:pPr>
      <w:r>
        <w:rPr>
          <w:rFonts w:hint="eastAsia" w:ascii="黑体" w:hAnsi="黑体" w:eastAsia="黑体"/>
        </w:rPr>
        <w:t>建筑物之间因公共交通需要，架设穿越城市道路的人行通道，符合以下规定：通道内不设置商业设施，通道全天候对公众无偿开放的；通道下的净空高度不小于5米，但穿越宽度小于16米且不通行公交车辆的城市支路的通道下净空高度可不小于4.5米。其建筑面积可不计入建筑容积率。</w:t>
      </w:r>
    </w:p>
    <w:p>
      <w:pPr>
        <w:pStyle w:val="54"/>
        <w:ind w:left="0"/>
        <w:rPr>
          <w:rFonts w:ascii="华文细黑" w:hAnsi="华文细黑" w:eastAsia="华文细黑"/>
        </w:rPr>
      </w:pPr>
      <w:r>
        <w:rPr>
          <w:rFonts w:hint="eastAsia" w:ascii="华文细黑" w:hAnsi="华文细黑" w:eastAsia="华文细黑"/>
        </w:rPr>
        <w:t>　建筑密度</w:t>
      </w:r>
    </w:p>
    <w:p>
      <w:pPr>
        <w:pStyle w:val="47"/>
        <w:ind w:firstLine="482"/>
        <w:rPr>
          <w:rFonts w:ascii="黑体" w:hAnsi="黑体" w:eastAsia="黑体"/>
          <w:b/>
        </w:rPr>
      </w:pPr>
      <w:r>
        <w:rPr>
          <w:rFonts w:hint="eastAsia" w:ascii="黑体" w:hAnsi="黑体" w:eastAsia="黑体"/>
          <w:b/>
        </w:rPr>
        <w:t>规划结合容积率分区控制，容积率为1.1～1.7的住宅用地，建筑密度不大于</w:t>
      </w:r>
      <w:r>
        <w:rPr>
          <w:rFonts w:ascii="黑体" w:hAnsi="黑体" w:eastAsia="黑体"/>
          <w:b/>
        </w:rPr>
        <w:t>35</w:t>
      </w:r>
      <w:r>
        <w:rPr>
          <w:rFonts w:hint="eastAsia" w:ascii="黑体" w:hAnsi="黑体" w:eastAsia="黑体"/>
          <w:b/>
        </w:rPr>
        <w:t>%，容积率大于1.7的住宅用地，建筑密度不大于</w:t>
      </w:r>
      <w:r>
        <w:rPr>
          <w:rFonts w:ascii="黑体" w:hAnsi="黑体" w:eastAsia="黑体"/>
          <w:b/>
        </w:rPr>
        <w:t>28</w:t>
      </w:r>
      <w:r>
        <w:rPr>
          <w:rFonts w:hint="eastAsia" w:ascii="黑体" w:hAnsi="黑体" w:eastAsia="黑体"/>
          <w:b/>
        </w:rPr>
        <w:t>%；公共管理与公共服务设施用地，建筑密度不大于30%；商业服务业设施用地，建筑密度不大于35%；物流仓储用地，建筑密度不大于</w:t>
      </w:r>
      <w:r>
        <w:rPr>
          <w:rFonts w:ascii="黑体" w:hAnsi="黑体" w:eastAsia="黑体"/>
          <w:b/>
        </w:rPr>
        <w:t>32</w:t>
      </w:r>
      <w:r>
        <w:rPr>
          <w:rFonts w:hint="eastAsia" w:ascii="黑体" w:hAnsi="黑体" w:eastAsia="黑体"/>
          <w:b/>
        </w:rPr>
        <w:t>%。</w:t>
      </w:r>
    </w:p>
    <w:p>
      <w:pPr>
        <w:pStyle w:val="54"/>
        <w:ind w:left="0"/>
        <w:rPr>
          <w:rFonts w:ascii="华文细黑" w:hAnsi="华文细黑" w:eastAsia="华文细黑"/>
        </w:rPr>
      </w:pPr>
      <w:r>
        <w:rPr>
          <w:rFonts w:hint="eastAsia" w:ascii="华文细黑" w:hAnsi="华文细黑" w:eastAsia="华文细黑"/>
        </w:rPr>
        <w:t>　绿地率</w:t>
      </w:r>
    </w:p>
    <w:p>
      <w:pPr>
        <w:pStyle w:val="47"/>
        <w:ind w:firstLine="482"/>
        <w:rPr>
          <w:rFonts w:ascii="黑体" w:hAnsi="黑体" w:eastAsia="黑体"/>
          <w:b/>
        </w:rPr>
      </w:pPr>
      <w:r>
        <w:rPr>
          <w:rFonts w:hint="eastAsia" w:ascii="黑体" w:hAnsi="黑体" w:eastAsia="黑体"/>
          <w:b/>
        </w:rPr>
        <w:t>镇赉县总体规划确定为城市性质为三省交界节点城市，以农副产品加工、设备制造业为主，以旅游服务业和能源发展为辅，以草原湿地风貌为特色的综合型城市。同时，镇赉县正在申请国家级园林城市，因此，规划按照风景旅游城市绿地率进行控制。</w:t>
      </w:r>
    </w:p>
    <w:p>
      <w:pPr>
        <w:pStyle w:val="47"/>
        <w:ind w:firstLine="482"/>
        <w:rPr>
          <w:rFonts w:ascii="华文细黑" w:hAnsi="华文细黑" w:eastAsia="华文细黑"/>
          <w:b/>
        </w:rPr>
      </w:pPr>
      <w:r>
        <w:rPr>
          <w:rFonts w:hint="eastAsia" w:ascii="黑体" w:hAnsi="黑体" w:eastAsia="黑体"/>
          <w:b/>
        </w:rPr>
        <w:t>规划公园绿地率大于65%，防护绿地率原则为100%，如需设出入口，则绿地率应大于95%。其他用地按新区和老城区两种情况分别控制。其中，新区内住宅用地绿地率不小于30%，商业服务业设施用地绿地率大于25%，医疗卫生设施用地绿地率大于35%，学校用地绿地率大于35%，物流仓储用地绿地率不大于25%，其他用地绿地率大于35%；老城区内住宅用地绿地率不小于25%，商业服务业设施用地绿地率大于20%，医疗卫生设施用地绿地率大于35%，学校用地绿地率大于35%，物流仓储用地绿地率不小于2</w:t>
      </w:r>
      <w:r>
        <w:rPr>
          <w:rFonts w:ascii="黑体" w:hAnsi="黑体" w:eastAsia="黑体"/>
          <w:b/>
        </w:rPr>
        <w:t>0</w:t>
      </w:r>
      <w:r>
        <w:rPr>
          <w:rFonts w:hint="eastAsia" w:ascii="黑体" w:hAnsi="黑体" w:eastAsia="黑体"/>
          <w:b/>
        </w:rPr>
        <w:t>%，其他用地绿地率大于25%。</w:t>
      </w:r>
    </w:p>
    <w:p>
      <w:pPr>
        <w:pStyle w:val="54"/>
        <w:ind w:left="0"/>
        <w:rPr>
          <w:rFonts w:ascii="华文细黑" w:hAnsi="华文细黑" w:eastAsia="华文细黑"/>
        </w:rPr>
      </w:pPr>
      <w:r>
        <w:rPr>
          <w:rFonts w:hint="eastAsia" w:ascii="华文细黑" w:hAnsi="华文细黑" w:eastAsia="华文细黑"/>
        </w:rPr>
        <w:t>　建筑限高</w:t>
      </w:r>
    </w:p>
    <w:p>
      <w:pPr>
        <w:pStyle w:val="47"/>
        <w:ind w:firstLine="482"/>
        <w:rPr>
          <w:rFonts w:ascii="黑体" w:hAnsi="黑体" w:eastAsia="黑体"/>
          <w:b/>
        </w:rPr>
      </w:pPr>
      <w:r>
        <w:rPr>
          <w:rFonts w:hint="eastAsia" w:ascii="黑体" w:hAnsi="黑体" w:eastAsia="黑体"/>
          <w:b/>
        </w:rPr>
        <w:t>根据长春市规划条件以及《建筑设计防火规范》（GB5016-2018）对建筑高度的控制要求，规划确定建筑高度分区为四个层次：0~18米、18~24米、24~40米、40~55米。本次规划范围内住宅用地多层限高为27米，高层限高为55米，局部用地40米；仓储建筑限高控制为18米；商业服务业设施用地根据周边用地功能以及消防疏散要求，限高为27米、40米和55米；文化体育建筑限高控制为24米；医疗卫生建筑限高控制为2</w:t>
      </w:r>
      <w:r>
        <w:rPr>
          <w:rFonts w:ascii="黑体" w:hAnsi="黑体" w:eastAsia="黑体"/>
          <w:b/>
        </w:rPr>
        <w:t>7</w:t>
      </w:r>
      <w:r>
        <w:rPr>
          <w:rFonts w:hint="eastAsia" w:ascii="黑体" w:hAnsi="黑体" w:eastAsia="黑体"/>
          <w:b/>
        </w:rPr>
        <w:t>米；教育科研建筑限高控制为24米。</w:t>
      </w:r>
    </w:p>
    <w:p>
      <w:pPr>
        <w:pStyle w:val="54"/>
        <w:ind w:left="0"/>
        <w:rPr>
          <w:rFonts w:ascii="华文细黑" w:hAnsi="华文细黑" w:eastAsia="华文细黑"/>
        </w:rPr>
      </w:pPr>
      <w:r>
        <w:rPr>
          <w:rFonts w:hint="eastAsia" w:ascii="华文细黑" w:hAnsi="华文细黑" w:eastAsia="华文细黑"/>
        </w:rPr>
        <w:t>　后退基准线</w:t>
      </w:r>
    </w:p>
    <w:p>
      <w:pPr>
        <w:pStyle w:val="47"/>
        <w:ind w:firstLine="482"/>
        <w:rPr>
          <w:rFonts w:ascii="黑体" w:hAnsi="黑体" w:eastAsia="黑体"/>
          <w:b/>
        </w:rPr>
      </w:pPr>
      <w:r>
        <w:rPr>
          <w:rFonts w:hint="eastAsia" w:ascii="黑体" w:hAnsi="黑体" w:eastAsia="黑体"/>
          <w:b/>
        </w:rPr>
        <w:t xml:space="preserve">为保证规划区域的环境质量，使单元建筑掩映在绿化中，并综合考虑建筑应急通道、日照、通风、防火要求，规划对建筑后退基准线进行控制引导。 </w:t>
      </w:r>
    </w:p>
    <w:p>
      <w:pPr>
        <w:pStyle w:val="47"/>
        <w:ind w:firstLine="482"/>
        <w:rPr>
          <w:rFonts w:ascii="黑体" w:hAnsi="黑体" w:eastAsia="黑体"/>
          <w:b/>
        </w:rPr>
      </w:pPr>
      <w:r>
        <w:rPr>
          <w:rFonts w:hint="eastAsia" w:ascii="黑体" w:hAnsi="黑体" w:eastAsia="黑体"/>
          <w:b/>
        </w:rPr>
        <w:t>规划城市支路（道路红线宽度为20米、22米、24米）的道路，建筑退让道路红线不小于2米；城市次干路（道路红线26米、28米、30米）的道路、主干路（道路红线36米、40米）的道路，建筑退让道路红线不小于5米。</w:t>
      </w:r>
    </w:p>
    <w:p>
      <w:pPr>
        <w:pStyle w:val="47"/>
        <w:ind w:firstLine="482"/>
        <w:rPr>
          <w:rFonts w:ascii="黑体" w:hAnsi="黑体" w:eastAsia="黑体"/>
          <w:b/>
        </w:rPr>
      </w:pPr>
      <w:r>
        <w:rPr>
          <w:rFonts w:hint="eastAsia" w:ascii="黑体" w:hAnsi="黑体" w:eastAsia="黑体"/>
          <w:b/>
        </w:rPr>
        <w:t>原则</w:t>
      </w:r>
      <w:r>
        <w:rPr>
          <w:rFonts w:ascii="黑体" w:hAnsi="黑体" w:eastAsia="黑体"/>
          <w:b/>
        </w:rPr>
        <w:t>上</w:t>
      </w:r>
      <w:r>
        <w:rPr>
          <w:rFonts w:hint="eastAsia" w:ascii="黑体" w:hAnsi="黑体" w:eastAsia="黑体"/>
          <w:b/>
        </w:rPr>
        <w:t>不同用地类型建筑最小离界为3米。考虑到商业服务业设施用地与居住用地相邻地块可做整体开发，因此，仅对临道路界面进行退界，内部不做具体要求，但需满足建筑防火要求。如若未整体开发，商业服务业设施用地与居住用地分隔线退界距离至少3米。</w:t>
      </w:r>
    </w:p>
    <w:p>
      <w:pPr>
        <w:pStyle w:val="47"/>
        <w:ind w:firstLine="482"/>
        <w:rPr>
          <w:rFonts w:ascii="黑体" w:hAnsi="黑体" w:eastAsia="黑体"/>
          <w:b/>
        </w:rPr>
      </w:pPr>
      <w:r>
        <w:rPr>
          <w:rFonts w:hint="eastAsia" w:ascii="黑体" w:hAnsi="黑体" w:eastAsia="黑体"/>
          <w:b/>
        </w:rPr>
        <w:t>其他方面有建筑退让规定的应按其规定执行。</w:t>
      </w:r>
    </w:p>
    <w:p>
      <w:pPr>
        <w:pStyle w:val="47"/>
        <w:ind w:firstLine="482"/>
        <w:rPr>
          <w:rFonts w:ascii="黑体" w:hAnsi="黑体" w:eastAsia="黑体"/>
          <w:b/>
        </w:rPr>
      </w:pPr>
      <w:r>
        <w:rPr>
          <w:rFonts w:hint="eastAsia" w:ascii="黑体" w:hAnsi="黑体" w:eastAsia="黑体"/>
          <w:b/>
        </w:rPr>
        <w:t>相邻建筑防火间距需按《建筑设计防火规范》规定执行。</w:t>
      </w:r>
    </w:p>
    <w:p>
      <w:pPr>
        <w:pStyle w:val="47"/>
        <w:ind w:firstLine="482"/>
        <w:rPr>
          <w:rFonts w:ascii="黑体" w:hAnsi="黑体" w:eastAsia="黑体"/>
          <w:b/>
        </w:rPr>
      </w:pPr>
      <w:r>
        <w:rPr>
          <w:rFonts w:hint="eastAsia" w:ascii="黑体" w:hAnsi="黑体" w:eastAsia="黑体"/>
          <w:b/>
        </w:rPr>
        <w:t>地下建筑物的离界距离不小于地下建筑物深度（自室外地面至地下建筑物底板的底部的距离）的0.7倍，且最小值为3米。</w:t>
      </w:r>
    </w:p>
    <w:p>
      <w:pPr>
        <w:pStyle w:val="54"/>
        <w:ind w:left="0"/>
        <w:rPr>
          <w:rFonts w:ascii="华文细黑" w:hAnsi="华文细黑" w:eastAsia="华文细黑"/>
        </w:rPr>
      </w:pPr>
      <w:r>
        <w:rPr>
          <w:rFonts w:hint="eastAsia" w:ascii="华文细黑" w:hAnsi="华文细黑" w:eastAsia="华文细黑"/>
        </w:rPr>
        <w:t>　配套设施</w:t>
      </w:r>
    </w:p>
    <w:p>
      <w:pPr>
        <w:pStyle w:val="47"/>
        <w:ind w:firstLine="482"/>
        <w:rPr>
          <w:rFonts w:ascii="黑体" w:hAnsi="黑体" w:eastAsia="黑体"/>
          <w:b/>
        </w:rPr>
      </w:pPr>
      <w:r>
        <w:rPr>
          <w:rFonts w:hint="eastAsia" w:ascii="黑体" w:hAnsi="黑体" w:eastAsia="黑体"/>
          <w:b/>
        </w:rPr>
        <w:t>规划控制各类配套公共服务设施的布局，按用地规模、服务半径及相关规范进行。本图则规定的配套设施是为本区服务的必不可少的基本设施，不得随意减小数量或压缩规模。在进行较大范围的成片开发时，地块内配套公用设施的位置经规划部门批准后，可根据修建性详细规划作适当调整，但其项目、数量、用地或建筑面积均不得少于规划分图图则中的规定。本规划未涉及的其他配套公用设施应按照吉林省及白城市有关规定执行。</w:t>
      </w:r>
    </w:p>
    <w:p>
      <w:pPr>
        <w:pStyle w:val="54"/>
        <w:ind w:left="0"/>
        <w:rPr>
          <w:rFonts w:ascii="华文细黑" w:hAnsi="华文细黑" w:eastAsia="华文细黑"/>
        </w:rPr>
      </w:pPr>
      <w:r>
        <w:rPr>
          <w:rFonts w:hint="eastAsia" w:ascii="华文细黑" w:hAnsi="华文细黑" w:eastAsia="华文细黑"/>
        </w:rPr>
        <w:t>建筑形式、风格、</w:t>
      </w:r>
      <w:r>
        <w:rPr>
          <w:rFonts w:ascii="华文细黑" w:hAnsi="华文细黑" w:eastAsia="华文细黑"/>
        </w:rPr>
        <w:t>体量、色彩要求</w:t>
      </w:r>
    </w:p>
    <w:p>
      <w:pPr>
        <w:pStyle w:val="47"/>
        <w:ind w:firstLine="480"/>
        <w:rPr>
          <w:rFonts w:ascii="华文细黑" w:hAnsi="华文细黑" w:eastAsia="华文细黑"/>
        </w:rPr>
      </w:pPr>
      <w:r>
        <w:rPr>
          <w:rFonts w:hint="eastAsia" w:ascii="华文细黑" w:hAnsi="华文细黑" w:eastAsia="华文细黑"/>
        </w:rPr>
        <w:t>新建建筑形式、风格、体量应体现镇赉县草原湿地风貌特色，居住建筑主辅色调选用暖色调，突出居住区活力，给居民带来轻松、舒适的心里感觉；商业主色调宜选用彩度较低的淡雅色彩形成较高品质的整体环境，通过多样的点缀色色彩，展现现代商业活力。</w:t>
      </w:r>
    </w:p>
    <w:p>
      <w:pPr>
        <w:pStyle w:val="54"/>
        <w:ind w:left="0"/>
        <w:rPr>
          <w:rFonts w:ascii="华文细黑" w:hAnsi="华文细黑" w:eastAsia="华文细黑"/>
        </w:rPr>
      </w:pPr>
      <w:r>
        <w:rPr>
          <w:rFonts w:hint="eastAsia" w:ascii="华文细黑" w:hAnsi="华文细黑" w:eastAsia="华文细黑"/>
        </w:rPr>
        <w:t>　开敞</w:t>
      </w:r>
      <w:r>
        <w:rPr>
          <w:rFonts w:ascii="华文细黑" w:hAnsi="华文细黑" w:eastAsia="华文细黑"/>
        </w:rPr>
        <w:t>空间控制</w:t>
      </w:r>
    </w:p>
    <w:p>
      <w:pPr>
        <w:pStyle w:val="47"/>
        <w:ind w:firstLine="480"/>
        <w:rPr>
          <w:rFonts w:ascii="华文细黑" w:hAnsi="华文细黑" w:eastAsia="华文细黑"/>
        </w:rPr>
      </w:pPr>
      <w:r>
        <w:rPr>
          <w:rFonts w:hint="eastAsia" w:ascii="华文细黑" w:hAnsi="华文细黑" w:eastAsia="华文细黑"/>
        </w:rPr>
        <w:t>开敞空间包括公共绿地、广场、运动场地等，是供市民休闲娱乐的开放空间。规划在同一个管理单元的开敞空间，其具体位置可在地块内局部调整，但不得减少其数量或压缩用地规模。</w:t>
      </w:r>
    </w:p>
    <w:p>
      <w:pPr>
        <w:pStyle w:val="54"/>
        <w:ind w:left="0"/>
        <w:rPr>
          <w:rFonts w:ascii="华文细黑" w:hAnsi="华文细黑" w:eastAsia="华文细黑"/>
        </w:rPr>
      </w:pPr>
      <w:r>
        <w:rPr>
          <w:rFonts w:hint="eastAsia" w:ascii="华文细黑" w:hAnsi="华文细黑" w:eastAsia="华文细黑"/>
        </w:rPr>
        <w:t>　街廓设施</w:t>
      </w:r>
      <w:r>
        <w:rPr>
          <w:rFonts w:ascii="华文细黑" w:hAnsi="华文细黑" w:eastAsia="华文细黑"/>
        </w:rPr>
        <w:t>控制</w:t>
      </w:r>
    </w:p>
    <w:p>
      <w:pPr>
        <w:pStyle w:val="47"/>
        <w:ind w:firstLine="480"/>
        <w:rPr>
          <w:rFonts w:ascii="华文细黑" w:hAnsi="华文细黑" w:eastAsia="华文细黑"/>
        </w:rPr>
      </w:pPr>
      <w:r>
        <w:rPr>
          <w:rFonts w:hint="eastAsia" w:ascii="华文细黑" w:hAnsi="华文细黑" w:eastAsia="华文细黑"/>
        </w:rPr>
        <w:t>地块内涉及到的地面铺装、雕塑、路牌、电话亭、报亭、公交站牌、公厕、标志性小品等建设均要反映地域特色，并与周围环境相协调。</w:t>
      </w:r>
    </w:p>
    <w:p>
      <w:pPr>
        <w:pStyle w:val="54"/>
        <w:ind w:left="0"/>
        <w:rPr>
          <w:rFonts w:ascii="华文细黑" w:hAnsi="华文细黑" w:eastAsia="华文细黑"/>
        </w:rPr>
      </w:pPr>
      <w:r>
        <w:rPr>
          <w:rFonts w:hint="eastAsia" w:ascii="华文细黑" w:hAnsi="华文细黑" w:eastAsia="华文细黑"/>
        </w:rPr>
        <w:t>　海绵设施</w:t>
      </w:r>
      <w:r>
        <w:rPr>
          <w:rFonts w:ascii="华文细黑" w:hAnsi="华文细黑" w:eastAsia="华文细黑"/>
        </w:rPr>
        <w:t>控制</w:t>
      </w:r>
    </w:p>
    <w:p>
      <w:pPr>
        <w:pStyle w:val="47"/>
        <w:ind w:firstLine="480"/>
        <w:rPr>
          <w:rFonts w:ascii="华文细黑" w:hAnsi="华文细黑" w:eastAsia="华文细黑"/>
        </w:rPr>
      </w:pPr>
      <w:r>
        <w:rPr>
          <w:rFonts w:hint="eastAsia" w:ascii="华文细黑" w:hAnsi="华文细黑" w:eastAsia="华文细黑"/>
        </w:rPr>
        <w:t>绿地是建设海绵城市、构建低影响开发雨水系统的重要场地。绿地系统规划在满足绿地生态、景观、游憩和其他基本功能的前提下，应合理地预留或创造空间条件，对绿地自身及周边硬化区域的径流进行渗透、调蓄、净化，并与城镇雨水管渠系统、超标雨水径流排放系统相衔接，合理规划下沉式绿化率、透水铺装率等，实现绿地应与周边汇水区域有效衔接。根据镇赉县的降水情况，结合周边地区综合判定，确定镇赉县的年径流总量控制率为85%，与之对应的设计降雨量为26.6毫米。此外</w:t>
      </w:r>
      <w:r>
        <w:rPr>
          <w:rFonts w:ascii="华文细黑" w:hAnsi="华文细黑" w:eastAsia="华文细黑"/>
        </w:rPr>
        <w:t>，根据各不同用地功能，提出海绵设施指标的控制要求</w:t>
      </w:r>
      <w:r>
        <w:rPr>
          <w:rFonts w:hint="eastAsia" w:ascii="华文细黑" w:hAnsi="华文细黑" w:eastAsia="华文细黑"/>
        </w:rPr>
        <w:t>，</w:t>
      </w:r>
      <w:r>
        <w:rPr>
          <w:rFonts w:ascii="华文细黑" w:hAnsi="华文细黑" w:eastAsia="华文细黑"/>
        </w:rPr>
        <w:t>详见附表</w:t>
      </w:r>
      <w:r>
        <w:rPr>
          <w:rFonts w:hint="eastAsia" w:ascii="华文细黑" w:hAnsi="华文细黑" w:eastAsia="华文细黑"/>
        </w:rPr>
        <w:t>六</w:t>
      </w:r>
      <w:r>
        <w:rPr>
          <w:rFonts w:ascii="华文细黑" w:hAnsi="华文细黑" w:eastAsia="华文细黑"/>
        </w:rPr>
        <w:t>。</w:t>
      </w:r>
    </w:p>
    <w:p>
      <w:pPr>
        <w:pStyle w:val="47"/>
        <w:ind w:left="630" w:firstLine="480"/>
        <w:rPr>
          <w:rFonts w:ascii="华文细黑" w:hAnsi="华文细黑" w:eastAsia="华文细黑"/>
        </w:rPr>
      </w:pPr>
    </w:p>
    <w:p>
      <w:pPr>
        <w:pStyle w:val="3"/>
        <w:rPr>
          <w:rFonts w:ascii="华文细黑" w:hAnsi="华文细黑" w:eastAsia="华文细黑"/>
        </w:rPr>
      </w:pPr>
      <w:bookmarkStart w:id="7" w:name="_Toc438056937"/>
      <w:r>
        <w:rPr>
          <w:rFonts w:hint="eastAsia" w:ascii="华文细黑" w:hAnsi="华文细黑" w:eastAsia="华文细黑"/>
        </w:rPr>
        <w:t>第七章  城市设计</w:t>
      </w:r>
      <w:bookmarkEnd w:id="7"/>
    </w:p>
    <w:p>
      <w:pPr>
        <w:pStyle w:val="54"/>
        <w:ind w:left="0"/>
        <w:rPr>
          <w:rFonts w:ascii="华文细黑" w:hAnsi="华文细黑" w:eastAsia="华文细黑"/>
        </w:rPr>
      </w:pPr>
      <w:r>
        <w:rPr>
          <w:rFonts w:hint="eastAsia" w:ascii="华文细黑" w:hAnsi="华文细黑" w:eastAsia="华文细黑"/>
        </w:rPr>
        <w:t xml:space="preserve"> </w:t>
      </w:r>
      <w:r>
        <w:rPr>
          <w:rFonts w:ascii="华文细黑" w:hAnsi="华文细黑" w:eastAsia="华文细黑"/>
        </w:rPr>
        <w:t xml:space="preserve"> </w:t>
      </w:r>
      <w:r>
        <w:rPr>
          <w:rFonts w:hint="eastAsia" w:ascii="华文细黑" w:hAnsi="华文细黑" w:eastAsia="华文细黑"/>
        </w:rPr>
        <w:t>总体架构</w:t>
      </w:r>
    </w:p>
    <w:p>
      <w:pPr>
        <w:pStyle w:val="47"/>
        <w:ind w:firstLine="480"/>
        <w:rPr>
          <w:rFonts w:ascii="华文细黑" w:hAnsi="华文细黑" w:eastAsia="华文细黑"/>
        </w:rPr>
      </w:pPr>
      <w:r>
        <w:rPr>
          <w:rFonts w:hint="eastAsia" w:ascii="华文细黑" w:hAnsi="华文细黑" w:eastAsia="华文细黑"/>
        </w:rPr>
        <w:t>规划结合总体规划的景观风貌设计，形成“三轴、多节点”的城市设计框架。</w:t>
      </w:r>
    </w:p>
    <w:p>
      <w:pPr>
        <w:pStyle w:val="47"/>
        <w:ind w:firstLine="480"/>
        <w:rPr>
          <w:rFonts w:ascii="华文细黑" w:hAnsi="华文细黑" w:eastAsia="华文细黑"/>
        </w:rPr>
      </w:pPr>
      <w:r>
        <w:rPr>
          <w:rFonts w:hint="eastAsia" w:ascii="华文细黑" w:hAnsi="华文细黑" w:eastAsia="华文细黑"/>
        </w:rPr>
        <w:t>1．景观轴线：指沿新兴北街、新兴南街两侧</w:t>
      </w:r>
      <w:r>
        <w:rPr>
          <w:rFonts w:ascii="华文细黑" w:hAnsi="华文细黑" w:eastAsia="华文细黑"/>
        </w:rPr>
        <w:t>商业</w:t>
      </w:r>
      <w:r>
        <w:rPr>
          <w:rFonts w:hint="eastAsia" w:ascii="华文细黑" w:hAnsi="华文细黑" w:eastAsia="华文细黑"/>
        </w:rPr>
        <w:t>形成</w:t>
      </w:r>
      <w:r>
        <w:rPr>
          <w:rFonts w:ascii="华文细黑" w:hAnsi="华文细黑" w:eastAsia="华文细黑"/>
        </w:rPr>
        <w:t>的</w:t>
      </w:r>
      <w:r>
        <w:rPr>
          <w:rFonts w:hint="eastAsia" w:ascii="华文细黑" w:hAnsi="华文细黑" w:eastAsia="华文细黑"/>
        </w:rPr>
        <w:t>商业景观轴，沿生态路绿廊形成生态景观轴和沿团结西路、团结东路形成产业景观轴。</w:t>
      </w:r>
    </w:p>
    <w:p>
      <w:pPr>
        <w:pStyle w:val="47"/>
        <w:ind w:firstLine="480"/>
        <w:rPr>
          <w:rFonts w:ascii="华文细黑" w:hAnsi="华文细黑" w:eastAsia="华文细黑"/>
        </w:rPr>
      </w:pPr>
      <w:r>
        <w:rPr>
          <w:rFonts w:hint="eastAsia" w:ascii="华文细黑" w:hAnsi="华文细黑" w:eastAsia="华文细黑"/>
        </w:rPr>
        <w:t>2．景观节点：指结合绿地、商业形成的景观节点。其中，规划范围内有一处景观节点，位于站前街东，裕民路南的居住区内。</w:t>
      </w:r>
    </w:p>
    <w:p>
      <w:pPr>
        <w:pStyle w:val="54"/>
        <w:ind w:left="0"/>
        <w:rPr>
          <w:rFonts w:ascii="华文细黑" w:hAnsi="华文细黑" w:eastAsia="华文细黑"/>
        </w:rPr>
      </w:pPr>
      <w:r>
        <w:rPr>
          <w:rFonts w:hint="eastAsia" w:ascii="华文细黑" w:hAnsi="华文细黑" w:eastAsia="华文细黑"/>
        </w:rPr>
        <w:t xml:space="preserve">  开放空间</w:t>
      </w:r>
    </w:p>
    <w:p>
      <w:pPr>
        <w:pStyle w:val="47"/>
        <w:ind w:firstLine="480"/>
        <w:rPr>
          <w:rFonts w:ascii="华文细黑" w:hAnsi="华文细黑" w:eastAsia="华文细黑"/>
        </w:rPr>
      </w:pPr>
      <w:r>
        <w:rPr>
          <w:rFonts w:hint="eastAsia" w:ascii="华文细黑" w:hAnsi="华文细黑" w:eastAsia="华文细黑"/>
        </w:rPr>
        <w:t>1．以组团绿地、公园绿地、街头开放绿地为重要组成部分。</w:t>
      </w:r>
    </w:p>
    <w:p>
      <w:pPr>
        <w:pStyle w:val="47"/>
        <w:ind w:firstLine="480"/>
        <w:rPr>
          <w:rFonts w:ascii="华文细黑" w:hAnsi="华文细黑" w:eastAsia="华文细黑"/>
        </w:rPr>
      </w:pPr>
      <w:r>
        <w:rPr>
          <w:rFonts w:hint="eastAsia" w:ascii="华文细黑" w:hAnsi="华文细黑" w:eastAsia="华文细黑"/>
        </w:rPr>
        <w:t>规划3处公园作为城市开敞空间。单元配套公共服务次中心均设置集中绿地、创造宜人尺度的开放空间，增强向心性。并以生态优先、因地制宜、安全保障为原则，以点、线、面的有机结合，充分发挥绿地的防护、游憩、景观、生态、文化功能。</w:t>
      </w:r>
    </w:p>
    <w:p>
      <w:pPr>
        <w:pStyle w:val="47"/>
        <w:ind w:firstLine="480"/>
        <w:rPr>
          <w:rFonts w:ascii="华文细黑" w:hAnsi="华文细黑" w:eastAsia="华文细黑"/>
        </w:rPr>
      </w:pPr>
      <w:r>
        <w:rPr>
          <w:rFonts w:hint="eastAsia" w:ascii="华文细黑" w:hAnsi="华文细黑" w:eastAsia="华文细黑"/>
        </w:rPr>
        <w:t>2．主要交通干道及绿化带是公共开放空间的线形骨架。</w:t>
      </w:r>
    </w:p>
    <w:p>
      <w:pPr>
        <w:pStyle w:val="47"/>
        <w:ind w:firstLine="480"/>
        <w:rPr>
          <w:rFonts w:ascii="华文细黑" w:hAnsi="华文细黑" w:eastAsia="华文细黑"/>
        </w:rPr>
      </w:pPr>
      <w:r>
        <w:rPr>
          <w:rFonts w:hint="eastAsia" w:ascii="华文细黑" w:hAnsi="华文细黑" w:eastAsia="华文细黑"/>
        </w:rPr>
        <w:t>以城市道路为依托，串联起城区内部公园、街头绿地等开放空间，尤其要以景观道路作为核心，通过道路断面形式、绿化种植以及周边地块建筑围合等条件的不同变化形成不同风格、个性的道路景观。道路两侧建筑界面应有一定的呼应，空间应有序列感，注重道路对景手法的应用。</w:t>
      </w:r>
    </w:p>
    <w:p>
      <w:pPr>
        <w:pStyle w:val="54"/>
        <w:ind w:left="0"/>
        <w:rPr>
          <w:rFonts w:ascii="华文细黑" w:hAnsi="华文细黑" w:eastAsia="华文细黑"/>
        </w:rPr>
      </w:pPr>
      <w:r>
        <w:rPr>
          <w:rFonts w:hint="eastAsia" w:ascii="华文细黑" w:hAnsi="华文细黑" w:eastAsia="华文细黑"/>
        </w:rPr>
        <w:t>　建筑设计</w:t>
      </w:r>
    </w:p>
    <w:p>
      <w:pPr>
        <w:pStyle w:val="47"/>
        <w:ind w:firstLine="480"/>
        <w:rPr>
          <w:rFonts w:ascii="华文细黑" w:hAnsi="华文细黑" w:eastAsia="华文细黑"/>
        </w:rPr>
      </w:pPr>
      <w:r>
        <w:rPr>
          <w:rFonts w:hint="eastAsia" w:ascii="华文细黑" w:hAnsi="华文细黑" w:eastAsia="华文细黑"/>
        </w:rPr>
        <w:t>1．建筑体量与色彩</w:t>
      </w:r>
    </w:p>
    <w:p>
      <w:pPr>
        <w:pStyle w:val="47"/>
        <w:ind w:firstLine="480"/>
        <w:rPr>
          <w:rFonts w:ascii="华文细黑" w:hAnsi="华文细黑" w:eastAsia="华文细黑"/>
        </w:rPr>
      </w:pPr>
      <w:r>
        <w:rPr>
          <w:rFonts w:hint="eastAsia" w:ascii="华文细黑" w:hAnsi="华文细黑" w:eastAsia="华文细黑"/>
        </w:rPr>
        <w:t>规划新建建筑以多层为主，体量不宜过大，长度不宜过长，重要建筑设计方案必须经过严格的科学论证和专家评审。根据不同建筑性质作不同的色调处理，建筑物外墙色彩应淡雅、明快，避免使用凝重的色彩，建筑物外墙不宜大面积使用高亮度、高纯度的颜色，宜选用柔和、低纯度的色彩；但可以使用一定程度的色彩对比来突出建筑物的门窗、入口、节点等。建筑泛光照明不应直接射入其它建筑窗内；公共建筑顶部照明应按照夜间远处眺望的要求设计。</w:t>
      </w:r>
    </w:p>
    <w:p>
      <w:pPr>
        <w:pStyle w:val="47"/>
        <w:ind w:firstLine="480"/>
        <w:rPr>
          <w:rFonts w:ascii="华文细黑" w:hAnsi="华文细黑" w:eastAsia="华文细黑"/>
        </w:rPr>
      </w:pPr>
      <w:r>
        <w:rPr>
          <w:rFonts w:ascii="华文细黑" w:hAnsi="华文细黑" w:eastAsia="华文细黑"/>
        </w:rPr>
        <w:t>2</w:t>
      </w:r>
      <w:r>
        <w:rPr>
          <w:rFonts w:hint="eastAsia" w:ascii="华文细黑" w:hAnsi="华文细黑" w:eastAsia="华文细黑"/>
        </w:rPr>
        <w:t>．标志性建筑</w:t>
      </w:r>
    </w:p>
    <w:p>
      <w:pPr>
        <w:pStyle w:val="47"/>
        <w:ind w:firstLine="480"/>
        <w:rPr>
          <w:rFonts w:ascii="华文细黑" w:hAnsi="华文细黑" w:eastAsia="华文细黑"/>
        </w:rPr>
      </w:pPr>
      <w:r>
        <w:rPr>
          <w:rFonts w:hint="eastAsia" w:ascii="华文细黑" w:hAnsi="华文细黑" w:eastAsia="华文细黑"/>
        </w:rPr>
        <w:t>对居住区和商业服务区建筑景观应进行精心设计，突出主与副的特点，使办公、商业主体建筑与辅助建筑高低相间，错落有致，又可以突出文化特色。其造型要活泼、新颖，但在体现自身的独特之处时还要与周围的建筑保持风格统一，色彩相协调，注重平面布置形式，保持他们的连续性和协调性。</w:t>
      </w:r>
    </w:p>
    <w:p>
      <w:pPr>
        <w:pStyle w:val="54"/>
        <w:ind w:left="0"/>
        <w:rPr>
          <w:rFonts w:ascii="华文细黑" w:hAnsi="华文细黑" w:eastAsia="华文细黑"/>
        </w:rPr>
      </w:pPr>
      <w:r>
        <w:rPr>
          <w:rFonts w:hint="eastAsia" w:ascii="华文细黑" w:hAnsi="华文细黑" w:eastAsia="华文细黑"/>
        </w:rPr>
        <w:t>　夜景照明</w:t>
      </w:r>
      <w:r>
        <w:rPr>
          <w:rFonts w:ascii="华文细黑" w:hAnsi="华文细黑" w:eastAsia="华文细黑"/>
        </w:rPr>
        <w:t>设计</w:t>
      </w:r>
      <w:r>
        <w:rPr>
          <w:rFonts w:hint="eastAsia" w:ascii="华文细黑" w:hAnsi="华文细黑" w:eastAsia="华文细黑"/>
        </w:rPr>
        <w:t>指南</w:t>
      </w:r>
    </w:p>
    <w:p>
      <w:pPr>
        <w:pStyle w:val="47"/>
        <w:ind w:firstLine="480"/>
        <w:rPr>
          <w:rFonts w:ascii="华文细黑" w:hAnsi="华文细黑" w:eastAsia="华文细黑"/>
        </w:rPr>
      </w:pPr>
      <w:r>
        <w:rPr>
          <w:rFonts w:hint="eastAsia" w:ascii="华文细黑" w:hAnsi="华文细黑" w:eastAsia="华文细黑"/>
        </w:rPr>
        <w:t>道路照明除按规范保证视线辨别和交通安全需要以外，道路照明应体现道路等级，以具备引导和辨别的功能。</w:t>
      </w:r>
    </w:p>
    <w:p>
      <w:pPr>
        <w:pStyle w:val="47"/>
        <w:ind w:firstLine="480"/>
        <w:rPr>
          <w:rFonts w:ascii="华文细黑" w:hAnsi="华文细黑" w:eastAsia="华文细黑"/>
        </w:rPr>
      </w:pPr>
      <w:r>
        <w:rPr>
          <w:rFonts w:hint="eastAsia" w:ascii="华文细黑" w:hAnsi="华文细黑" w:eastAsia="华文细黑"/>
        </w:rPr>
        <w:t>重点照明区应针对不同的环境整体设计，并且在照明强度、时段及风格上做出具体要求，规划新兴北街与新兴南街沿线、团结东路与团结西路沿线、华程北街与华程南街沿线以及西湖街公建景观核心区等是夜景观重点区域。</w:t>
      </w:r>
    </w:p>
    <w:p>
      <w:pPr>
        <w:pStyle w:val="54"/>
        <w:ind w:left="0"/>
        <w:rPr>
          <w:rFonts w:ascii="华文细黑" w:hAnsi="华文细黑" w:eastAsia="华文细黑"/>
        </w:rPr>
      </w:pPr>
      <w:r>
        <w:rPr>
          <w:rFonts w:hint="eastAsia" w:ascii="华文细黑" w:hAnsi="华文细黑" w:eastAsia="华文细黑"/>
        </w:rPr>
        <w:t>　标识系统</w:t>
      </w:r>
    </w:p>
    <w:p>
      <w:pPr>
        <w:pStyle w:val="47"/>
        <w:ind w:firstLine="480"/>
        <w:rPr>
          <w:rFonts w:ascii="华文细黑" w:hAnsi="华文细黑" w:eastAsia="华文细黑"/>
        </w:rPr>
      </w:pPr>
      <w:r>
        <w:rPr>
          <w:rFonts w:hint="eastAsia" w:ascii="华文细黑" w:hAnsi="华文细黑" w:eastAsia="华文细黑"/>
        </w:rPr>
        <w:t>地块内的广告与建筑标识物的设置应遵循下列原则：</w:t>
      </w:r>
    </w:p>
    <w:p>
      <w:pPr>
        <w:pStyle w:val="47"/>
        <w:ind w:firstLine="480"/>
        <w:rPr>
          <w:rFonts w:ascii="华文细黑" w:hAnsi="华文细黑" w:eastAsia="华文细黑"/>
        </w:rPr>
      </w:pPr>
      <w:r>
        <w:rPr>
          <w:rFonts w:hint="eastAsia" w:ascii="华文细黑" w:hAnsi="华文细黑" w:eastAsia="华文细黑"/>
        </w:rPr>
        <w:t>1．统一规划，避免影响建筑物及公共环境的景观效果，避免视觉上的杂乱；</w:t>
      </w:r>
    </w:p>
    <w:p>
      <w:pPr>
        <w:pStyle w:val="47"/>
        <w:ind w:firstLine="480"/>
        <w:rPr>
          <w:rFonts w:ascii="华文细黑" w:hAnsi="华文细黑" w:eastAsia="华文细黑"/>
        </w:rPr>
      </w:pPr>
      <w:r>
        <w:rPr>
          <w:rFonts w:ascii="华文细黑" w:hAnsi="华文细黑" w:eastAsia="华文细黑"/>
        </w:rPr>
        <w:t>2</w:t>
      </w:r>
      <w:r>
        <w:rPr>
          <w:rFonts w:hint="eastAsia" w:ascii="华文细黑" w:hAnsi="华文细黑" w:eastAsia="华文细黑"/>
        </w:rPr>
        <w:t>．街道标识应清晰、明确、规范；</w:t>
      </w:r>
    </w:p>
    <w:p>
      <w:pPr>
        <w:pStyle w:val="47"/>
        <w:ind w:firstLine="480"/>
        <w:rPr>
          <w:rFonts w:ascii="华文细黑" w:hAnsi="华文细黑" w:eastAsia="华文细黑"/>
        </w:rPr>
      </w:pPr>
      <w:r>
        <w:rPr>
          <w:rFonts w:ascii="华文细黑" w:hAnsi="华文细黑" w:eastAsia="华文细黑"/>
        </w:rPr>
        <w:t>3</w:t>
      </w:r>
      <w:r>
        <w:rPr>
          <w:rFonts w:hint="eastAsia" w:ascii="华文细黑" w:hAnsi="华文细黑" w:eastAsia="华文细黑"/>
        </w:rPr>
        <w:t>．提供使街景特色更加突出、使用效率更高的标识物；</w:t>
      </w:r>
    </w:p>
    <w:p>
      <w:pPr>
        <w:pStyle w:val="47"/>
        <w:ind w:firstLine="480"/>
        <w:rPr>
          <w:rFonts w:ascii="华文细黑" w:hAnsi="华文细黑" w:eastAsia="华文细黑"/>
        </w:rPr>
      </w:pPr>
      <w:r>
        <w:rPr>
          <w:rFonts w:ascii="华文细黑" w:hAnsi="华文细黑" w:eastAsia="华文细黑"/>
        </w:rPr>
        <w:t>4</w:t>
      </w:r>
      <w:r>
        <w:rPr>
          <w:rFonts w:hint="eastAsia" w:ascii="华文细黑" w:hAnsi="华文细黑" w:eastAsia="华文细黑"/>
        </w:rPr>
        <w:t>．保证行人和机动车驾驶者的安全；</w:t>
      </w:r>
    </w:p>
    <w:p>
      <w:pPr>
        <w:pStyle w:val="47"/>
        <w:ind w:firstLine="480"/>
        <w:rPr>
          <w:rFonts w:ascii="华文细黑" w:hAnsi="华文细黑" w:eastAsia="华文细黑"/>
        </w:rPr>
      </w:pPr>
      <w:r>
        <w:rPr>
          <w:rFonts w:ascii="华文细黑" w:hAnsi="华文细黑" w:eastAsia="华文细黑"/>
        </w:rPr>
        <w:t>5</w:t>
      </w:r>
      <w:r>
        <w:rPr>
          <w:rFonts w:hint="eastAsia" w:ascii="华文细黑" w:hAnsi="华文细黑" w:eastAsia="华文细黑"/>
        </w:rPr>
        <w:t>．设计简洁、易识、连续和多样的标识系统，使其与建筑、广场、绿地等有机结合，应充分体现景区环境对人的尊重和关怀。</w:t>
      </w:r>
    </w:p>
    <w:p>
      <w:pPr>
        <w:pStyle w:val="54"/>
        <w:ind w:left="0"/>
        <w:rPr>
          <w:rFonts w:ascii="华文细黑" w:hAnsi="华文细黑" w:eastAsia="华文细黑"/>
        </w:rPr>
      </w:pPr>
      <w:r>
        <w:rPr>
          <w:rFonts w:hint="eastAsia" w:ascii="华文细黑" w:hAnsi="华文细黑" w:eastAsia="华文细黑"/>
        </w:rPr>
        <w:t>　无障碍设计</w:t>
      </w:r>
    </w:p>
    <w:p>
      <w:pPr>
        <w:pStyle w:val="47"/>
        <w:ind w:firstLine="480"/>
        <w:rPr>
          <w:rFonts w:ascii="华文细黑" w:hAnsi="华文细黑" w:eastAsia="华文细黑"/>
        </w:rPr>
      </w:pPr>
      <w:r>
        <w:rPr>
          <w:rFonts w:hint="eastAsia" w:ascii="华文细黑" w:hAnsi="华文细黑" w:eastAsia="华文细黑"/>
        </w:rPr>
        <w:t>在地块内绿地景观区、公共开放空间和公共建筑物出入口等区域，有高差的地方均应设计方便步行的阶梯及方便轮椅通行的坡道。在城市主要的人行道按国际惯例铺设连续的盲人行走的专用线设施。结合公共开放空间设计带座椅的休息场所，给老年人、幼儿、残疾人以及步行困难者提供方便。公共场所中的电话厅和公厕设计须考虑为残疾人和儿童设置专用的设备。</w:t>
      </w:r>
    </w:p>
    <w:p>
      <w:pPr>
        <w:pStyle w:val="47"/>
        <w:ind w:firstLine="480"/>
        <w:rPr>
          <w:rFonts w:ascii="华文细黑" w:hAnsi="华文细黑" w:eastAsia="华文细黑"/>
        </w:rPr>
      </w:pPr>
    </w:p>
    <w:p>
      <w:pPr>
        <w:pStyle w:val="3"/>
        <w:rPr>
          <w:rFonts w:ascii="华文细黑" w:hAnsi="华文细黑" w:eastAsia="华文细黑"/>
        </w:rPr>
      </w:pPr>
      <w:bookmarkStart w:id="8" w:name="_Toc438056938"/>
      <w:r>
        <w:rPr>
          <w:rFonts w:hint="eastAsia" w:ascii="华文细黑" w:hAnsi="华文细黑" w:eastAsia="华文细黑"/>
        </w:rPr>
        <w:t>第八章  规划实施</w:t>
      </w:r>
      <w:bookmarkEnd w:id="8"/>
    </w:p>
    <w:p>
      <w:pPr>
        <w:pStyle w:val="54"/>
        <w:ind w:left="0"/>
        <w:rPr>
          <w:rFonts w:ascii="华文细黑" w:hAnsi="华文细黑" w:eastAsia="华文细黑"/>
        </w:rPr>
      </w:pPr>
      <w:r>
        <w:rPr>
          <w:rFonts w:hint="eastAsia" w:ascii="华文细黑" w:hAnsi="华文细黑" w:eastAsia="华文细黑"/>
        </w:rPr>
        <w:t>　在总体规划、控制性详细规划的基础上，加强修建性详细规划等其他层次规划的编制工作，完善镇赉县中心</w:t>
      </w:r>
      <w:r>
        <w:rPr>
          <w:rFonts w:ascii="华文细黑" w:hAnsi="华文细黑" w:eastAsia="华文细黑"/>
        </w:rPr>
        <w:t>城区</w:t>
      </w:r>
      <w:r>
        <w:rPr>
          <w:rFonts w:hint="eastAsia" w:ascii="华文细黑" w:hAnsi="华文细黑" w:eastAsia="华文细黑"/>
        </w:rPr>
        <w:t>规划的控制体系，使规划得以深化和落实。</w:t>
      </w:r>
    </w:p>
    <w:p>
      <w:pPr>
        <w:pStyle w:val="54"/>
        <w:ind w:left="0"/>
        <w:rPr>
          <w:rFonts w:ascii="华文细黑" w:hAnsi="华文细黑" w:eastAsia="华文细黑"/>
        </w:rPr>
      </w:pPr>
      <w:r>
        <w:rPr>
          <w:rFonts w:hint="eastAsia" w:ascii="华文细黑" w:hAnsi="华文细黑" w:eastAsia="华文细黑"/>
        </w:rPr>
        <w:t>严格按批准规划实施建设，成立专门机构或协调中心，政府依法赋予其一定的管理权限，制定开发计划，招商引资，实施建设。成立专家委员会，参与评审拍卖地块的设计方案。</w:t>
      </w:r>
    </w:p>
    <w:p>
      <w:pPr>
        <w:pStyle w:val="54"/>
        <w:ind w:left="0"/>
        <w:rPr>
          <w:rFonts w:ascii="华文细黑" w:hAnsi="华文细黑" w:eastAsia="华文细黑"/>
        </w:rPr>
      </w:pPr>
      <w:r>
        <w:rPr>
          <w:rFonts w:hint="eastAsia" w:ascii="华文细黑" w:hAnsi="华文细黑" w:eastAsia="华文细黑"/>
        </w:rPr>
        <w:t>　城市规划行政主管部门应同步制定《土地使用与建筑管理技术规定》、《容积率奖励规定》等管理规定，完善实施镇赉县</w:t>
      </w:r>
      <w:r>
        <w:rPr>
          <w:rFonts w:ascii="华文细黑" w:hAnsi="华文细黑" w:eastAsia="华文细黑"/>
        </w:rPr>
        <w:t>中心城区部分地块</w:t>
      </w:r>
      <w:r>
        <w:rPr>
          <w:rFonts w:hint="eastAsia" w:ascii="华文细黑" w:hAnsi="华文细黑" w:eastAsia="华文细黑"/>
        </w:rPr>
        <w:t>控制性详细规划和管理规划的依据。</w:t>
      </w:r>
    </w:p>
    <w:p>
      <w:pPr>
        <w:pStyle w:val="54"/>
        <w:ind w:left="0"/>
        <w:rPr>
          <w:rFonts w:ascii="华文细黑" w:hAnsi="华文细黑" w:eastAsia="华文细黑"/>
        </w:rPr>
      </w:pPr>
      <w:r>
        <w:rPr>
          <w:rFonts w:hint="eastAsia" w:ascii="华文细黑" w:hAnsi="华文细黑" w:eastAsia="华文细黑"/>
        </w:rPr>
        <w:t>　处罚</w:t>
      </w:r>
    </w:p>
    <w:p>
      <w:pPr>
        <w:pStyle w:val="47"/>
        <w:ind w:firstLine="480"/>
        <w:rPr>
          <w:rFonts w:ascii="华文细黑" w:hAnsi="华文细黑" w:eastAsia="华文细黑"/>
        </w:rPr>
      </w:pPr>
      <w:r>
        <w:rPr>
          <w:rFonts w:hint="eastAsia" w:ascii="华文细黑" w:hAnsi="华文细黑" w:eastAsia="华文细黑"/>
        </w:rPr>
        <w:t>对规划范围内违反规定的开发建设者，由城市规划管理部门按《城乡规划法》相关的条款规定进行处理。</w:t>
      </w:r>
    </w:p>
    <w:p>
      <w:pPr>
        <w:pStyle w:val="47"/>
        <w:ind w:firstLine="480"/>
        <w:rPr>
          <w:rFonts w:ascii="华文细黑" w:hAnsi="华文细黑" w:eastAsia="华文细黑"/>
        </w:rPr>
      </w:pPr>
      <w:r>
        <w:rPr>
          <w:rFonts w:hint="eastAsia" w:ascii="华文细黑" w:hAnsi="华文细黑" w:eastAsia="华文细黑"/>
        </w:rPr>
        <w:t>城市规划管理部门违反规定且造成后果者，根据《城乡规划法》相关条款或行政诉讼法的有关条款给予处理。</w:t>
      </w:r>
    </w:p>
    <w:p>
      <w:pPr>
        <w:pStyle w:val="47"/>
        <w:ind w:firstLine="480"/>
        <w:rPr>
          <w:rFonts w:ascii="华文细黑" w:hAnsi="华文细黑" w:eastAsia="华文细黑"/>
        </w:rPr>
      </w:pPr>
    </w:p>
    <w:p>
      <w:pPr>
        <w:pStyle w:val="3"/>
        <w:rPr>
          <w:rFonts w:ascii="华文细黑" w:hAnsi="华文细黑" w:eastAsia="华文细黑"/>
        </w:rPr>
      </w:pPr>
      <w:bookmarkStart w:id="9" w:name="_Toc438056939"/>
      <w:r>
        <w:rPr>
          <w:rFonts w:hint="eastAsia" w:ascii="华文细黑" w:hAnsi="华文细黑" w:eastAsia="华文细黑"/>
        </w:rPr>
        <w:t>第九章  附  则</w:t>
      </w:r>
      <w:bookmarkEnd w:id="9"/>
    </w:p>
    <w:p>
      <w:pPr>
        <w:pStyle w:val="54"/>
        <w:ind w:left="0"/>
        <w:rPr>
          <w:rFonts w:ascii="华文细黑" w:hAnsi="华文细黑" w:eastAsia="华文细黑"/>
        </w:rPr>
      </w:pPr>
      <w:r>
        <w:rPr>
          <w:rFonts w:hint="eastAsia" w:ascii="华文细黑" w:hAnsi="华文细黑" w:eastAsia="华文细黑"/>
        </w:rPr>
        <w:t xml:space="preserve">  成果组成</w:t>
      </w:r>
    </w:p>
    <w:p>
      <w:pPr>
        <w:pStyle w:val="47"/>
        <w:ind w:firstLine="480"/>
        <w:rPr>
          <w:rFonts w:ascii="华文细黑" w:hAnsi="华文细黑" w:eastAsia="华文细黑"/>
        </w:rPr>
      </w:pPr>
      <w:r>
        <w:rPr>
          <w:rFonts w:hint="eastAsia" w:ascii="华文细黑" w:hAnsi="华文细黑" w:eastAsia="华文细黑"/>
        </w:rPr>
        <w:t>本规划成果由法定文件和技术文件两部分组成。法定文件包括规划文本和图则，技术文件包括规划说明书和规划图。文本和图则由镇赉县人民政府经法定程序批准后具有同等法律效力，两者同时使用，不可分割。技术文件中的说明书是对控制性详细规划文本的具体解释，规划图是为说明规划情况和研究过程的各类专项图纸。</w:t>
      </w:r>
    </w:p>
    <w:p>
      <w:pPr>
        <w:pStyle w:val="54"/>
        <w:ind w:left="0"/>
        <w:rPr>
          <w:rFonts w:ascii="华文细黑" w:hAnsi="华文细黑" w:eastAsia="华文细黑"/>
        </w:rPr>
      </w:pPr>
      <w:r>
        <w:rPr>
          <w:rFonts w:hint="eastAsia" w:ascii="华文细黑" w:hAnsi="华文细黑" w:eastAsia="华文细黑"/>
        </w:rPr>
        <w:t xml:space="preserve">  规划生效</w:t>
      </w:r>
    </w:p>
    <w:p>
      <w:pPr>
        <w:pStyle w:val="47"/>
        <w:ind w:firstLine="480"/>
        <w:rPr>
          <w:rFonts w:ascii="华文细黑" w:hAnsi="华文细黑" w:eastAsia="华文细黑"/>
        </w:rPr>
      </w:pPr>
      <w:r>
        <w:rPr>
          <w:rFonts w:hint="eastAsia" w:ascii="华文细黑" w:hAnsi="华文细黑" w:eastAsia="华文细黑"/>
        </w:rPr>
        <w:t>本规划是镇赉县部分</w:t>
      </w:r>
      <w:r>
        <w:rPr>
          <w:rFonts w:ascii="华文细黑" w:hAnsi="华文细黑" w:eastAsia="华文细黑"/>
        </w:rPr>
        <w:t>地块控制性详细</w:t>
      </w:r>
      <w:r>
        <w:rPr>
          <w:rFonts w:hint="eastAsia" w:ascii="华文细黑" w:hAnsi="华文细黑" w:eastAsia="华文细黑"/>
        </w:rPr>
        <w:t>规划范围内建设的法定性文件，在规划范围内进行各项建设活动的任何单位和个人，均应按照《中华人民共和国城乡规划法》的规定，执行本规划。本规划自镇赉县人民政府批准之日起施行。</w:t>
      </w:r>
    </w:p>
    <w:p>
      <w:pPr>
        <w:pStyle w:val="54"/>
        <w:ind w:left="0"/>
        <w:rPr>
          <w:rFonts w:ascii="华文细黑" w:hAnsi="华文细黑" w:eastAsia="华文细黑"/>
        </w:rPr>
      </w:pPr>
      <w:r>
        <w:rPr>
          <w:rFonts w:hint="eastAsia" w:ascii="华文细黑" w:hAnsi="华文细黑" w:eastAsia="华文细黑"/>
        </w:rPr>
        <w:t>　规划范围内工程的设计与建设除执行本规划外，尚需符合国家现行的其它有关标准和规范。</w:t>
      </w:r>
    </w:p>
    <w:p>
      <w:pPr>
        <w:pStyle w:val="54"/>
        <w:ind w:left="0"/>
        <w:rPr>
          <w:rFonts w:ascii="华文细黑" w:hAnsi="华文细黑" w:eastAsia="华文细黑"/>
        </w:rPr>
      </w:pPr>
      <w:r>
        <w:rPr>
          <w:rFonts w:hint="eastAsia" w:ascii="华文细黑" w:hAnsi="华文细黑" w:eastAsia="华文细黑"/>
        </w:rPr>
        <w:t xml:space="preserve">  强制性内容</w:t>
      </w:r>
    </w:p>
    <w:p>
      <w:pPr>
        <w:pStyle w:val="47"/>
        <w:ind w:firstLine="482"/>
        <w:rPr>
          <w:rFonts w:ascii="黑体" w:hAnsi="黑体" w:eastAsia="黑体"/>
          <w:b/>
        </w:rPr>
      </w:pPr>
      <w:r>
        <w:rPr>
          <w:rFonts w:hint="eastAsia" w:ascii="黑体" w:hAnsi="黑体" w:eastAsia="黑体"/>
          <w:b/>
        </w:rPr>
        <w:t>各地块的土地使用性质、建筑密度、建筑高度、容积率、绿地率、基础设施和公共服务设施配套规定、道路等级和红线宽度、四线控制范围、建筑后退道路红线规定等为本规划的强制性内容。</w:t>
      </w:r>
    </w:p>
    <w:p>
      <w:pPr>
        <w:pStyle w:val="54"/>
        <w:ind w:left="0"/>
        <w:rPr>
          <w:rFonts w:ascii="华文细黑" w:hAnsi="华文细黑" w:eastAsia="华文细黑"/>
        </w:rPr>
      </w:pPr>
      <w:r>
        <w:rPr>
          <w:rFonts w:hint="eastAsia" w:ascii="华文细黑" w:hAnsi="华文细黑" w:eastAsia="华文细黑"/>
        </w:rPr>
        <w:t>　规划评估</w:t>
      </w:r>
    </w:p>
    <w:p>
      <w:pPr>
        <w:pStyle w:val="47"/>
        <w:ind w:firstLine="480"/>
        <w:rPr>
          <w:rFonts w:ascii="华文细黑" w:hAnsi="华文细黑" w:eastAsia="华文细黑"/>
        </w:rPr>
      </w:pPr>
      <w:r>
        <w:rPr>
          <w:rFonts w:hint="eastAsia" w:ascii="华文细黑" w:hAnsi="华文细黑" w:eastAsia="华文细黑"/>
        </w:rPr>
        <w:t>规划组织编制机关应当依据近期建设规划，对已实施的镇赉县</w:t>
      </w:r>
      <w:r>
        <w:rPr>
          <w:rFonts w:ascii="华文细黑" w:hAnsi="华文细黑" w:eastAsia="华文细黑"/>
        </w:rPr>
        <w:t>部分地块</w:t>
      </w:r>
      <w:r>
        <w:rPr>
          <w:rFonts w:hint="eastAsia" w:ascii="华文细黑" w:hAnsi="华文细黑" w:eastAsia="华文细黑"/>
        </w:rPr>
        <w:t>控制性详细规划进行定期评估，建立动态监控制度，加强对规划的实时监控，定期有计划、有组织地按规定程序完善镇赉县控制性详细规划。</w:t>
      </w:r>
    </w:p>
    <w:p>
      <w:pPr>
        <w:pStyle w:val="54"/>
        <w:ind w:left="0"/>
        <w:rPr>
          <w:rFonts w:ascii="华文细黑" w:hAnsi="华文细黑" w:eastAsia="华文细黑"/>
        </w:rPr>
      </w:pPr>
      <w:r>
        <w:rPr>
          <w:rFonts w:hint="eastAsia" w:ascii="华文细黑" w:hAnsi="华文细黑" w:eastAsia="华文细黑"/>
        </w:rPr>
        <w:t>　规划变更</w:t>
      </w:r>
    </w:p>
    <w:p>
      <w:pPr>
        <w:pStyle w:val="47"/>
        <w:ind w:firstLine="480"/>
        <w:rPr>
          <w:rFonts w:ascii="华文细黑" w:hAnsi="华文细黑" w:eastAsia="华文细黑"/>
        </w:rPr>
      </w:pPr>
      <w:r>
        <w:rPr>
          <w:rFonts w:hint="eastAsia" w:ascii="华文细黑" w:hAnsi="华文细黑" w:eastAsia="华文细黑"/>
        </w:rPr>
        <w:t>本规划文本和图则中地块控制指标的使用性质、容积率、建筑密度、绿地率、建筑限高、配建车位、配套设施的规定为强制性内容。提供规划设计条件、审查建设项目时均不得随意变更、违背。如需调整，须经规划主管部门论证审核、按程序报批后，方可执行。</w:t>
      </w:r>
    </w:p>
    <w:p>
      <w:pPr>
        <w:pStyle w:val="54"/>
        <w:ind w:left="0"/>
        <w:rPr>
          <w:rFonts w:ascii="华文细黑" w:hAnsi="华文细黑" w:eastAsia="华文细黑"/>
        </w:rPr>
      </w:pPr>
      <w:r>
        <w:rPr>
          <w:rFonts w:hint="eastAsia" w:ascii="华文细黑" w:hAnsi="华文细黑" w:eastAsia="华文细黑"/>
        </w:rPr>
        <w:t>　实施修改</w:t>
      </w:r>
    </w:p>
    <w:p>
      <w:pPr>
        <w:pStyle w:val="47"/>
        <w:ind w:firstLine="480"/>
        <w:rPr>
          <w:rFonts w:ascii="华文细黑" w:hAnsi="华文细黑" w:eastAsia="华文细黑"/>
        </w:rPr>
      </w:pPr>
      <w:r>
        <w:rPr>
          <w:rFonts w:hint="eastAsia" w:ascii="华文细黑" w:hAnsi="华文细黑" w:eastAsia="华文细黑"/>
        </w:rPr>
        <w:t>经批准的镇赉县</w:t>
      </w:r>
      <w:r>
        <w:rPr>
          <w:rFonts w:ascii="华文细黑" w:hAnsi="华文细黑" w:eastAsia="华文细黑"/>
        </w:rPr>
        <w:t>部分地块</w:t>
      </w:r>
      <w:r>
        <w:rPr>
          <w:rFonts w:hint="eastAsia" w:ascii="华文细黑" w:hAnsi="华文细黑" w:eastAsia="华文细黑"/>
        </w:rPr>
        <w:t>控制性详细规划，未经法定程序不得修改。镇赉县中心城区部分地块控制性详细规划修改可采用整体修改和局部修改两种方式。镇赉县中心城区部分地块控制性详细规划修改涉及总体规划强制性内容的，应先修改总体规划。</w:t>
      </w:r>
    </w:p>
    <w:p>
      <w:pPr>
        <w:pStyle w:val="54"/>
        <w:ind w:left="0"/>
        <w:rPr>
          <w:rFonts w:ascii="华文细黑" w:hAnsi="华文细黑" w:eastAsia="华文细黑"/>
        </w:rPr>
      </w:pPr>
      <w:r>
        <w:rPr>
          <w:rFonts w:hint="eastAsia" w:ascii="华文细黑" w:hAnsi="华文细黑" w:eastAsia="华文细黑"/>
        </w:rPr>
        <w:t>规划修改条件与程序</w:t>
      </w:r>
    </w:p>
    <w:p>
      <w:pPr>
        <w:pStyle w:val="47"/>
        <w:ind w:firstLine="480"/>
        <w:rPr>
          <w:rFonts w:ascii="华文细黑" w:hAnsi="华文细黑" w:eastAsia="华文细黑"/>
        </w:rPr>
      </w:pPr>
      <w:r>
        <w:rPr>
          <w:rFonts w:hint="eastAsia" w:ascii="华文细黑" w:hAnsi="华文细黑" w:eastAsia="华文细黑"/>
        </w:rPr>
        <w:t>1．进行镇赉县部分地块控制性详细规划修改的，应当符合下列情形之一：</w:t>
      </w:r>
    </w:p>
    <w:p>
      <w:pPr>
        <w:pStyle w:val="47"/>
        <w:ind w:firstLine="480"/>
        <w:rPr>
          <w:rFonts w:ascii="华文细黑" w:hAnsi="华文细黑" w:eastAsia="华文细黑"/>
        </w:rPr>
      </w:pPr>
      <w:r>
        <w:rPr>
          <w:rFonts w:hint="eastAsia" w:ascii="华文细黑" w:hAnsi="华文细黑" w:eastAsia="华文细黑"/>
        </w:rPr>
        <w:t>因城市总体规划发生变化，对镇赉县部分地块控制性详细规划控制区的功能和布局产生重大影响的；因基础设施、公益性公共设施和其他重大项目建设对镇赉县</w:t>
      </w:r>
      <w:r>
        <w:rPr>
          <w:rFonts w:ascii="华文细黑" w:hAnsi="华文细黑" w:eastAsia="华文细黑"/>
        </w:rPr>
        <w:t>部分地块</w:t>
      </w:r>
      <w:r>
        <w:rPr>
          <w:rFonts w:hint="eastAsia" w:ascii="华文细黑" w:hAnsi="华文细黑" w:eastAsia="华文细黑"/>
        </w:rPr>
        <w:t>控制性详细规划控制区功能和布局产生重大影响的；经评估，发现镇赉县</w:t>
      </w:r>
      <w:r>
        <w:rPr>
          <w:rFonts w:ascii="华文细黑" w:hAnsi="华文细黑" w:eastAsia="华文细黑"/>
        </w:rPr>
        <w:t>部分地块</w:t>
      </w:r>
      <w:r>
        <w:rPr>
          <w:rFonts w:hint="eastAsia" w:ascii="华文细黑" w:hAnsi="华文细黑" w:eastAsia="华文细黑"/>
        </w:rPr>
        <w:t>控制性详细规划内容或深度存在明显缺陷，不能满足该地区实际发展需求的；国家和自治区的有关政策发生重大变化及法律、法规、规章规定的需要修改的其他情形。</w:t>
      </w:r>
    </w:p>
    <w:p>
      <w:pPr>
        <w:pStyle w:val="47"/>
        <w:ind w:firstLine="480"/>
        <w:rPr>
          <w:rFonts w:ascii="华文细黑" w:hAnsi="华文细黑" w:eastAsia="华文细黑"/>
        </w:rPr>
      </w:pPr>
      <w:r>
        <w:rPr>
          <w:rFonts w:hint="eastAsia" w:ascii="华文细黑" w:hAnsi="华文细黑" w:eastAsia="华文细黑"/>
        </w:rPr>
        <w:t>2．进行镇赉县部分地块控制性详细规划整体修改，应当按照以下程序进行：</w:t>
      </w:r>
    </w:p>
    <w:p>
      <w:pPr>
        <w:pStyle w:val="47"/>
        <w:ind w:firstLine="480"/>
        <w:rPr>
          <w:rFonts w:ascii="华文细黑" w:hAnsi="华文细黑" w:eastAsia="华文细黑"/>
        </w:rPr>
      </w:pPr>
      <w:r>
        <w:rPr>
          <w:rFonts w:hint="eastAsia" w:ascii="华文细黑" w:hAnsi="华文细黑" w:eastAsia="华文细黑"/>
        </w:rPr>
        <w:t>组织编制机关委托规划编制单位对修改规划的必要性进行专题论证，编制论证报告；组织编制机关提出镇赉县</w:t>
      </w:r>
      <w:r>
        <w:rPr>
          <w:rFonts w:ascii="华文细黑" w:hAnsi="华文细黑" w:eastAsia="华文细黑"/>
        </w:rPr>
        <w:t>部分地块</w:t>
      </w:r>
      <w:r>
        <w:rPr>
          <w:rFonts w:hint="eastAsia" w:ascii="华文细黑" w:hAnsi="华文细黑" w:eastAsia="华文细黑"/>
        </w:rPr>
        <w:t>控制性详细规划修改意见，并向原审批机关提出专题报告，报原审批机关批准，经原审批机关同意后，方可编制修改方案；镇赉县部分地块控制性详细规划修改涉及利害关系人的，应将拟修改的规划草案在本地主要媒体上进行公告，征求规划地段内利害关系人的意见，必要时应组织听证；修改后的镇赉县部分地块控制性详细规划，应当依照《吉林省建制镇</w:t>
      </w:r>
      <w:r>
        <w:rPr>
          <w:rFonts w:ascii="华文细黑" w:hAnsi="华文细黑" w:eastAsia="华文细黑"/>
        </w:rPr>
        <w:t>控制性详细规划编制技术暂行规定</w:t>
      </w:r>
      <w:r>
        <w:rPr>
          <w:rFonts w:hint="eastAsia" w:ascii="华文细黑" w:hAnsi="华文细黑" w:eastAsia="华文细黑"/>
        </w:rPr>
        <w:t>》的审批程序重新报批。</w:t>
      </w:r>
    </w:p>
    <w:p>
      <w:pPr>
        <w:pStyle w:val="47"/>
        <w:ind w:firstLine="480"/>
        <w:rPr>
          <w:rFonts w:ascii="华文细黑" w:hAnsi="华文细黑" w:eastAsia="华文细黑"/>
        </w:rPr>
      </w:pPr>
      <w:r>
        <w:rPr>
          <w:rFonts w:hint="eastAsia" w:ascii="华文细黑" w:hAnsi="华文细黑" w:eastAsia="华文细黑"/>
        </w:rPr>
        <w:t>镇赉县部分地块控制性详细规划局部修改涉及规划强制性内容的，原则上履行上述整体修改程序；涉及修改规划指导性内容的，由组织编制机关对规划修改进行论证审查，经公告后报原审批机关备案。</w:t>
      </w:r>
    </w:p>
    <w:p>
      <w:pPr>
        <w:pStyle w:val="54"/>
        <w:ind w:left="0"/>
        <w:rPr>
          <w:rFonts w:ascii="华文细黑" w:hAnsi="华文细黑" w:eastAsia="华文细黑"/>
        </w:rPr>
      </w:pPr>
      <w:r>
        <w:rPr>
          <w:rFonts w:hint="eastAsia" w:ascii="华文细黑" w:hAnsi="华文细黑" w:eastAsia="华文细黑"/>
        </w:rPr>
        <w:t xml:space="preserve">  解释权</w:t>
      </w:r>
    </w:p>
    <w:p>
      <w:pPr>
        <w:pStyle w:val="47"/>
        <w:ind w:firstLine="480"/>
        <w:rPr>
          <w:rFonts w:ascii="华文细黑" w:hAnsi="华文细黑" w:eastAsia="华文细黑"/>
        </w:rPr>
      </w:pPr>
      <w:r>
        <w:rPr>
          <w:rFonts w:hint="eastAsia" w:ascii="华文细黑" w:hAnsi="华文细黑" w:eastAsia="华文细黑"/>
        </w:rPr>
        <w:t>本规划在实施中的解释权属镇赉县城乡规划行政主管部门。</w:t>
      </w:r>
    </w:p>
    <w:p>
      <w:pPr>
        <w:pStyle w:val="54"/>
        <w:ind w:left="0"/>
        <w:rPr>
          <w:rFonts w:ascii="华文细黑" w:hAnsi="华文细黑" w:eastAsia="华文细黑"/>
        </w:rPr>
      </w:pPr>
      <w:r>
        <w:rPr>
          <w:rFonts w:hint="eastAsia" w:ascii="华文细黑" w:hAnsi="华文细黑" w:eastAsia="华文细黑"/>
        </w:rPr>
        <w:t xml:space="preserve">  实施管理</w:t>
      </w:r>
    </w:p>
    <w:p>
      <w:pPr>
        <w:pStyle w:val="47"/>
        <w:ind w:firstLine="480"/>
        <w:rPr>
          <w:rFonts w:ascii="华文细黑" w:hAnsi="华文细黑" w:eastAsia="华文细黑"/>
        </w:rPr>
      </w:pPr>
      <w:r>
        <w:rPr>
          <w:rFonts w:hint="eastAsia" w:ascii="华文细黑" w:hAnsi="华文细黑" w:eastAsia="华文细黑"/>
        </w:rPr>
        <w:t>本规划由镇赉县人民政府负责组织实施，镇赉县城乡规划行政主管部门依法按照本规划实施具体的规划管理工作。</w:t>
      </w:r>
    </w:p>
    <w:p>
      <w:pPr>
        <w:pStyle w:val="47"/>
        <w:ind w:left="630" w:firstLine="480"/>
        <w:rPr>
          <w:rFonts w:ascii="华文细黑" w:hAnsi="华文细黑" w:eastAsia="华文细黑"/>
        </w:rPr>
        <w:sectPr>
          <w:footerReference r:id="rId4" w:type="default"/>
          <w:pgSz w:w="23814" w:h="16839" w:orient="landscape"/>
          <w:pgMar w:top="1800" w:right="1440" w:bottom="1800" w:left="1440" w:header="851" w:footer="992" w:gutter="0"/>
          <w:pgNumType w:start="1"/>
          <w:cols w:space="425" w:num="2"/>
          <w:docGrid w:type="lines" w:linePitch="312" w:charSpace="0"/>
        </w:sectPr>
      </w:pPr>
    </w:p>
    <w:p>
      <w:pPr>
        <w:pStyle w:val="3"/>
        <w:rPr>
          <w:rFonts w:ascii="华文细黑" w:hAnsi="华文细黑" w:eastAsia="华文细黑"/>
        </w:rPr>
      </w:pPr>
      <w:bookmarkStart w:id="10" w:name="_Toc438056940"/>
      <w:r>
        <w:rPr>
          <w:rFonts w:hint="eastAsia" w:ascii="华文细黑" w:hAnsi="华文细黑" w:eastAsia="华文细黑"/>
        </w:rPr>
        <w:t>附  录</w:t>
      </w:r>
      <w:bookmarkEnd w:id="10"/>
    </w:p>
    <w:p>
      <w:pPr>
        <w:pStyle w:val="3"/>
        <w:jc w:val="left"/>
        <w:rPr>
          <w:rFonts w:ascii="华文细黑" w:hAnsi="华文细黑" w:eastAsia="华文细黑"/>
        </w:rPr>
      </w:pPr>
      <w:bookmarkStart w:id="11" w:name="_Toc255495621"/>
      <w:bookmarkStart w:id="12" w:name="_Toc241208330"/>
      <w:bookmarkStart w:id="13" w:name="_Toc438056941"/>
      <w:r>
        <w:rPr>
          <w:rFonts w:hint="eastAsia" w:ascii="华文细黑" w:hAnsi="华文细黑" w:eastAsia="华文细黑"/>
        </w:rPr>
        <w:t>附录一：名词解释</w:t>
      </w:r>
      <w:bookmarkEnd w:id="11"/>
      <w:bookmarkEnd w:id="12"/>
      <w:bookmarkEnd w:id="13"/>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编制单元：以城市主次干道以及道路红线16米以上的规划道路、铁路或者河流等自然地貌为边界；围合成一定规模或者具有某些特定功能的区域。</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街坊：编制单元用地规模较大，在此基础上细化为若干街坊。</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地块：在街坊内，根据土地使用性质划分的最小城市用地单元。</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用地性质：根据《城市用地分类与规划建设用地标准》GB50137-2011确定的规划地块的使用功能。</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用地面积：由用地界线围合的地块范围。</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建筑密度：一定地块内所有建筑物的基底总面积占用地面积的比例。</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容积率：一定地块内，总建筑面积与建筑用地面积的比值。</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绿地率：城市一定地区（块）内各类绿化用地总面积占该地区（块）总面积的比例。</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建筑控制高度（建筑限高）：建筑物由室外散水坡面量至建筑物主体最高点的垂直距离。</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道路红线：规划的城市道路路幅的边界线。</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城市绿线：城市各类绿地范围的控制线。</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城市蓝线：城市河网水系保护范围的控制线。</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城市黄线：指对城市发展全局有影响的、城市规划中确定的、必须控制的城市基础设施用地的控制界线。</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建筑退让线：建筑物、构筑物自道路红线、城市绿地、城市蓝线、城市黄线、建筑红线和用地界线的后退。</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交通出入口方位：规划地块内允许设置出入口的方向和位置。具体分为：机动车出入口方位、禁止机动车出入地段和主要人流出入口方位。</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停车泊位：规划地块内应配置的停车车位数。</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土地使用的兼（相）容性：在地块土地使用性质被确定后，为适应城市建设灵活性的要求，在一定条件下，地块土地使用性质可变更的特性。</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规定性（强制性）控制：对建设项目、规模、用地定点、定界实行强制执行的控制方式，是必须严格遵照的指标。规定性控制指标一般包括：用地性质、用地面积、建筑密度、容积率、绿地率、建筑控制高度、交通出入口方位、停车泊位及配套公共服务设施。</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指导性（引导性）控制：为进一步贯彻规划和开发控制的意图，将控制要素具体为布局引导，是修建性详细规划和建筑设计的重要参考指标。指导性控制指标一般包括：人口容量、建筑形式、体量、色彩、风格要求和其他环境要求。</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规划文本：由所在地城市人民政府经法定程序批准的，具有法律效力的规划管理文件。</w:t>
      </w:r>
    </w:p>
    <w:p>
      <w:pPr>
        <w:pStyle w:val="45"/>
        <w:numPr>
          <w:ilvl w:val="0"/>
          <w:numId w:val="6"/>
        </w:numPr>
        <w:spacing w:line="360" w:lineRule="auto"/>
        <w:ind w:firstLineChars="0"/>
        <w:rPr>
          <w:rFonts w:ascii="华文细黑" w:hAnsi="华文细黑" w:eastAsia="华文细黑"/>
          <w:sz w:val="24"/>
          <w:szCs w:val="28"/>
        </w:rPr>
      </w:pPr>
      <w:r>
        <w:rPr>
          <w:rFonts w:hint="eastAsia" w:ascii="华文细黑" w:hAnsi="华文细黑" w:eastAsia="华文细黑"/>
          <w:sz w:val="24"/>
          <w:szCs w:val="28"/>
        </w:rPr>
        <w:t>图表：由所在地城市人民政府经法定程度批准的，具有法律效力的规划控制图及其附表。本规范指总图图表、工程管线综合规划图表和分图图册。</w:t>
      </w:r>
    </w:p>
    <w:p>
      <w:pPr>
        <w:rPr>
          <w:rFonts w:ascii="华文细黑" w:hAnsi="华文细黑" w:eastAsia="华文细黑"/>
          <w:color w:val="000000"/>
          <w:sz w:val="28"/>
        </w:rPr>
      </w:pPr>
    </w:p>
    <w:p>
      <w:pPr>
        <w:rPr>
          <w:rFonts w:ascii="华文细黑" w:hAnsi="华文细黑" w:eastAsia="华文细黑"/>
          <w:color w:val="000000"/>
          <w:sz w:val="28"/>
        </w:rPr>
      </w:pPr>
    </w:p>
    <w:p>
      <w:pPr>
        <w:rPr>
          <w:rFonts w:ascii="华文细黑" w:hAnsi="华文细黑" w:eastAsia="华文细黑"/>
          <w:color w:val="000000"/>
          <w:sz w:val="28"/>
        </w:rPr>
      </w:pPr>
    </w:p>
    <w:p>
      <w:pPr>
        <w:rPr>
          <w:rFonts w:ascii="华文细黑" w:hAnsi="华文细黑" w:eastAsia="华文细黑"/>
          <w:color w:val="000000"/>
          <w:sz w:val="28"/>
        </w:rPr>
      </w:pPr>
    </w:p>
    <w:p>
      <w:pPr>
        <w:rPr>
          <w:rFonts w:ascii="华文细黑" w:hAnsi="华文细黑" w:eastAsia="华文细黑"/>
          <w:color w:val="000000"/>
          <w:sz w:val="28"/>
        </w:rPr>
      </w:pPr>
    </w:p>
    <w:p>
      <w:pPr>
        <w:rPr>
          <w:rFonts w:ascii="华文细黑" w:hAnsi="华文细黑" w:eastAsia="华文细黑"/>
          <w:color w:val="000000"/>
          <w:sz w:val="28"/>
        </w:rPr>
      </w:pPr>
    </w:p>
    <w:p>
      <w:pPr>
        <w:rPr>
          <w:rFonts w:ascii="华文细黑" w:hAnsi="华文细黑" w:eastAsia="华文细黑"/>
          <w:color w:val="000000"/>
          <w:sz w:val="28"/>
        </w:rPr>
      </w:pPr>
    </w:p>
    <w:p>
      <w:pPr>
        <w:pStyle w:val="3"/>
        <w:jc w:val="left"/>
        <w:rPr>
          <w:rFonts w:ascii="华文细黑" w:hAnsi="华文细黑" w:eastAsia="华文细黑"/>
        </w:rPr>
      </w:pPr>
      <w:bookmarkStart w:id="14" w:name="_Toc438056942"/>
      <w:r>
        <w:rPr>
          <w:rFonts w:hint="eastAsia" w:ascii="华文细黑" w:hAnsi="华文细黑" w:eastAsia="华文细黑"/>
        </w:rPr>
        <w:t>附录二：附表</w:t>
      </w:r>
      <w:bookmarkEnd w:id="14"/>
    </w:p>
    <w:p>
      <w:pPr>
        <w:pStyle w:val="45"/>
        <w:ind w:firstLine="210"/>
        <w:rPr>
          <w:rFonts w:ascii="华文细黑" w:hAnsi="华文细黑" w:eastAsia="华文细黑"/>
          <w:b/>
        </w:rPr>
      </w:pPr>
      <w:r>
        <w:rPr>
          <w:rFonts w:hint="eastAsia" w:ascii="华文细黑" w:hAnsi="华文细黑" w:eastAsia="华文细黑"/>
          <w:b/>
        </w:rPr>
        <w:t>附表一                               现状</w:t>
      </w:r>
      <w:r>
        <w:rPr>
          <w:rFonts w:ascii="华文细黑" w:hAnsi="华文细黑" w:eastAsia="华文细黑"/>
          <w:b/>
        </w:rPr>
        <w:t>用地汇总表</w:t>
      </w:r>
    </w:p>
    <w:p>
      <w:pPr>
        <w:pStyle w:val="45"/>
        <w:ind w:firstLine="210"/>
        <w:rPr>
          <w:rFonts w:ascii="华文细黑" w:hAnsi="华文细黑" w:eastAsia="华文细黑"/>
          <w:b/>
        </w:rPr>
      </w:pPr>
    </w:p>
    <w:tbl>
      <w:tblPr>
        <w:tblStyle w:val="41"/>
        <w:tblW w:w="10060" w:type="dxa"/>
        <w:tblInd w:w="-10" w:type="dxa"/>
        <w:tblLayout w:type="fixed"/>
        <w:tblCellMar>
          <w:top w:w="0" w:type="dxa"/>
          <w:left w:w="108" w:type="dxa"/>
          <w:bottom w:w="0" w:type="dxa"/>
          <w:right w:w="108" w:type="dxa"/>
        </w:tblCellMar>
      </w:tblPr>
      <w:tblGrid>
        <w:gridCol w:w="1276"/>
        <w:gridCol w:w="1444"/>
        <w:gridCol w:w="1920"/>
        <w:gridCol w:w="2164"/>
        <w:gridCol w:w="1701"/>
        <w:gridCol w:w="1555"/>
      </w:tblGrid>
      <w:tr>
        <w:tblPrEx>
          <w:tblLayout w:type="fixed"/>
          <w:tblCellMar>
            <w:top w:w="0" w:type="dxa"/>
            <w:left w:w="108" w:type="dxa"/>
            <w:bottom w:w="0" w:type="dxa"/>
            <w:right w:w="108" w:type="dxa"/>
          </w:tblCellMar>
        </w:tblPrEx>
        <w:trPr>
          <w:trHeight w:val="270" w:hRule="atLeast"/>
        </w:trPr>
        <w:tc>
          <w:tcPr>
            <w:tcW w:w="1276"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华文细黑" w:hAnsi="Calibri" w:eastAsia="华文细黑"/>
                <w:color w:val="000000"/>
                <w:sz w:val="18"/>
                <w:szCs w:val="18"/>
              </w:rPr>
            </w:pPr>
          </w:p>
        </w:tc>
        <w:tc>
          <w:tcPr>
            <w:tcW w:w="3364"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用地代码</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用地性质</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用地面积</w:t>
            </w:r>
          </w:p>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（公顷）</w:t>
            </w:r>
          </w:p>
        </w:tc>
        <w:tc>
          <w:tcPr>
            <w:tcW w:w="155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占建设用地比例（%）</w:t>
            </w:r>
          </w:p>
        </w:tc>
      </w:tr>
      <w:tr>
        <w:tblPrEx>
          <w:tblLayout w:type="fixed"/>
          <w:tblCellMar>
            <w:top w:w="0" w:type="dxa"/>
            <w:left w:w="108" w:type="dxa"/>
            <w:bottom w:w="0" w:type="dxa"/>
            <w:right w:w="108" w:type="dxa"/>
          </w:tblCellMar>
        </w:tblPrEx>
        <w:trPr>
          <w:trHeight w:val="270" w:hRule="atLeast"/>
        </w:trPr>
        <w:tc>
          <w:tcPr>
            <w:tcW w:w="12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中心城区</w:t>
            </w: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R</w:t>
            </w:r>
          </w:p>
        </w:tc>
        <w:tc>
          <w:tcPr>
            <w:tcW w:w="4084"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居住用地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31.85</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78.01</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其中</w:t>
            </w: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R2</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二类居住用地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28.55</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36.01</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R3</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三类居住用地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33.3</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42.00</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A</w:t>
            </w:r>
          </w:p>
        </w:tc>
        <w:tc>
          <w:tcPr>
            <w:tcW w:w="4084"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公共管理与公共服务设施用地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11.82</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14.91</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A1</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行政办公用地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1.36</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1.72</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A2</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文化设施用地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0.16</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0.20</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A3</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教育科研用地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6.94</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8.75</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A5</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医疗卫生用地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3.36</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4.24</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B</w:t>
            </w:r>
          </w:p>
        </w:tc>
        <w:tc>
          <w:tcPr>
            <w:tcW w:w="4084"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商业服务业设施用地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0.35</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0.44</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B2</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商务用地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0.08</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w:t>
            </w:r>
            <w:r>
              <w:rPr>
                <w:rFonts w:ascii="华文细黑" w:hAnsi="Calibri" w:eastAsia="华文细黑"/>
                <w:color w:val="000000"/>
                <w:sz w:val="18"/>
                <w:szCs w:val="18"/>
              </w:rPr>
              <w:t>10</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B4</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公用设施营业网点用地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0.04</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0.05</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B9</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其他服务设施用地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0.2</w:t>
            </w:r>
            <w:r>
              <w:rPr>
                <w:rFonts w:ascii="华文细黑" w:hAnsi="Calibri" w:eastAsia="华文细黑"/>
                <w:color w:val="000000"/>
                <w:sz w:val="18"/>
                <w:szCs w:val="18"/>
              </w:rPr>
              <w:t>3</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w:t>
            </w:r>
            <w:r>
              <w:rPr>
                <w:rFonts w:ascii="华文细黑" w:hAnsi="Calibri" w:eastAsia="华文细黑"/>
                <w:color w:val="000000"/>
                <w:sz w:val="18"/>
                <w:szCs w:val="18"/>
              </w:rPr>
              <w:t>29</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M</w:t>
            </w: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工业用地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2.7</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3.</w:t>
            </w:r>
            <w:r>
              <w:rPr>
                <w:rFonts w:ascii="华文细黑" w:hAnsi="Calibri" w:eastAsia="华文细黑"/>
                <w:color w:val="000000"/>
                <w:sz w:val="18"/>
                <w:szCs w:val="18"/>
              </w:rPr>
              <w:t>41</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M3</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三类工业用地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2.7</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3.</w:t>
            </w:r>
            <w:r>
              <w:rPr>
                <w:rFonts w:ascii="华文细黑" w:hAnsi="Calibri" w:eastAsia="华文细黑"/>
                <w:color w:val="000000"/>
                <w:sz w:val="18"/>
                <w:szCs w:val="18"/>
              </w:rPr>
              <w:t>41</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U</w:t>
            </w:r>
          </w:p>
        </w:tc>
        <w:tc>
          <w:tcPr>
            <w:tcW w:w="4084"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公用设施用地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2.49</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3.14</w:t>
            </w:r>
          </w:p>
        </w:tc>
      </w:tr>
      <w:tr>
        <w:tblPrEx>
          <w:tblLayout w:type="fixed"/>
          <w:tblCellMar>
            <w:top w:w="0" w:type="dxa"/>
            <w:left w:w="108" w:type="dxa"/>
            <w:bottom w:w="0" w:type="dxa"/>
            <w:right w:w="108" w:type="dxa"/>
          </w:tblCellMar>
        </w:tblPrEx>
        <w:trPr>
          <w:trHeight w:val="30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U2</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环境设施用地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2.49</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3.14</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G</w:t>
            </w:r>
          </w:p>
        </w:tc>
        <w:tc>
          <w:tcPr>
            <w:tcW w:w="4084"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绿地与广场用地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0.07</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0.0</w:t>
            </w:r>
            <w:r>
              <w:rPr>
                <w:rFonts w:ascii="华文细黑" w:hAnsi="Calibri" w:eastAsia="华文细黑"/>
                <w:color w:val="000000"/>
                <w:sz w:val="18"/>
                <w:szCs w:val="18"/>
              </w:rPr>
              <w:t>9</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G3</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广场用地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0.07</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0.0</w:t>
            </w:r>
            <w:r>
              <w:rPr>
                <w:rFonts w:ascii="华文细黑" w:hAnsi="Calibri" w:eastAsia="华文细黑"/>
                <w:color w:val="000000"/>
                <w:sz w:val="18"/>
                <w:szCs w:val="18"/>
              </w:rPr>
              <w:t>9</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H</w:t>
            </w:r>
          </w:p>
        </w:tc>
        <w:tc>
          <w:tcPr>
            <w:tcW w:w="1920" w:type="dxa"/>
            <w:tcBorders>
              <w:top w:val="nil"/>
              <w:left w:val="nil"/>
              <w:bottom w:val="single" w:color="auto"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H11</w:t>
            </w:r>
          </w:p>
        </w:tc>
        <w:tc>
          <w:tcPr>
            <w:tcW w:w="2164"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建设用地</w:t>
            </w:r>
          </w:p>
        </w:tc>
        <w:tc>
          <w:tcPr>
            <w:tcW w:w="1701" w:type="dxa"/>
            <w:tcBorders>
              <w:top w:val="nil"/>
              <w:left w:val="nil"/>
              <w:bottom w:val="single" w:color="000000"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79.28</w:t>
            </w:r>
          </w:p>
        </w:tc>
        <w:tc>
          <w:tcPr>
            <w:tcW w:w="1555" w:type="dxa"/>
            <w:tcBorders>
              <w:top w:val="nil"/>
              <w:left w:val="nil"/>
              <w:bottom w:val="nil"/>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100</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E</w:t>
            </w:r>
          </w:p>
        </w:tc>
        <w:tc>
          <w:tcPr>
            <w:tcW w:w="4084"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非建设用地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11.69</w:t>
            </w:r>
          </w:p>
        </w:tc>
        <w:tc>
          <w:tcPr>
            <w:tcW w:w="1555" w:type="dxa"/>
            <w:tcBorders>
              <w:top w:val="single" w:color="000000" w:sz="8" w:space="0"/>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w:t>
            </w:r>
          </w:p>
        </w:tc>
      </w:tr>
      <w:tr>
        <w:tblPrEx>
          <w:tblLayout w:type="fixed"/>
          <w:tblCellMar>
            <w:top w:w="0" w:type="dxa"/>
            <w:left w:w="108" w:type="dxa"/>
            <w:bottom w:w="0" w:type="dxa"/>
            <w:right w:w="108" w:type="dxa"/>
          </w:tblCellMar>
        </w:tblPrEx>
        <w:trPr>
          <w:trHeight w:val="30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000000"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p>
        </w:tc>
        <w:tc>
          <w:tcPr>
            <w:tcW w:w="1920"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E2</w:t>
            </w:r>
          </w:p>
        </w:tc>
        <w:tc>
          <w:tcPr>
            <w:tcW w:w="2164"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农林用地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11.69</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w:t>
            </w: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5528" w:type="dxa"/>
            <w:gridSpan w:val="3"/>
            <w:tcBorders>
              <w:top w:val="nil"/>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用地面积</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90.97</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r>
      <w:tr>
        <w:tblPrEx>
          <w:tblLayout w:type="fixed"/>
          <w:tblCellMar>
            <w:top w:w="0" w:type="dxa"/>
            <w:left w:w="108" w:type="dxa"/>
            <w:bottom w:w="0" w:type="dxa"/>
            <w:right w:w="108" w:type="dxa"/>
          </w:tblCellMar>
        </w:tblPrEx>
        <w:trPr>
          <w:trHeight w:val="525" w:hRule="atLeast"/>
        </w:trPr>
        <w:tc>
          <w:tcPr>
            <w:tcW w:w="12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城市规划区范围内其他建设用地</w:t>
            </w: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W</w:t>
            </w:r>
          </w:p>
        </w:tc>
        <w:tc>
          <w:tcPr>
            <w:tcW w:w="19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W1</w:t>
            </w:r>
          </w:p>
        </w:tc>
        <w:tc>
          <w:tcPr>
            <w:tcW w:w="21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一类物流仓储用地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7.05</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r>
      <w:tr>
        <w:tblPrEx>
          <w:tblLayout w:type="fixed"/>
          <w:tblCellMar>
            <w:top w:w="0" w:type="dxa"/>
            <w:left w:w="108" w:type="dxa"/>
            <w:bottom w:w="0" w:type="dxa"/>
            <w:right w:w="108" w:type="dxa"/>
          </w:tblCellMar>
        </w:tblPrEx>
        <w:trPr>
          <w:trHeight w:val="525"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1444"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H</w:t>
            </w:r>
          </w:p>
        </w:tc>
        <w:tc>
          <w:tcPr>
            <w:tcW w:w="192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H9</w:t>
            </w:r>
          </w:p>
        </w:tc>
        <w:tc>
          <w:tcPr>
            <w:tcW w:w="2164" w:type="dxa"/>
            <w:tcBorders>
              <w:top w:val="nil"/>
              <w:left w:val="nil"/>
              <w:bottom w:val="single" w:color="auto"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其他</w:t>
            </w:r>
            <w:r>
              <w:rPr>
                <w:rFonts w:ascii="华文细黑" w:hAnsi="Calibri" w:eastAsia="华文细黑"/>
                <w:color w:val="000000"/>
                <w:sz w:val="18"/>
                <w:szCs w:val="18"/>
              </w:rPr>
              <w:t>建设用地</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7.06</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r>
      <w:tr>
        <w:tblPrEx>
          <w:tblLayout w:type="fixed"/>
          <w:tblCellMar>
            <w:top w:w="0" w:type="dxa"/>
            <w:left w:w="108" w:type="dxa"/>
            <w:bottom w:w="0" w:type="dxa"/>
            <w:right w:w="108" w:type="dxa"/>
          </w:tblCellMar>
        </w:tblPrEx>
        <w:trPr>
          <w:trHeight w:val="270" w:hRule="atLeast"/>
        </w:trPr>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华文细黑" w:hAnsi="Calibri" w:eastAsia="华文细黑"/>
                <w:color w:val="000000"/>
                <w:sz w:val="18"/>
                <w:szCs w:val="18"/>
              </w:rPr>
            </w:pPr>
          </w:p>
        </w:tc>
        <w:tc>
          <w:tcPr>
            <w:tcW w:w="5528"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用地面积</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14.11</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华文细黑" w:hAnsi="Calibri" w:eastAsia="华文细黑"/>
                <w:color w:val="000000"/>
                <w:sz w:val="18"/>
                <w:szCs w:val="18"/>
              </w:rPr>
            </w:pPr>
          </w:p>
        </w:tc>
        <w:tc>
          <w:tcPr>
            <w:tcW w:w="5528"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华文细黑" w:hAnsi="Calibri" w:eastAsia="华文细黑"/>
                <w:color w:val="000000"/>
                <w:sz w:val="18"/>
                <w:szCs w:val="18"/>
              </w:rPr>
            </w:pPr>
            <w:r>
              <w:rPr>
                <w:rFonts w:hint="eastAsia" w:ascii="华文细黑" w:hAnsi="Calibri" w:eastAsia="华文细黑"/>
                <w:color w:val="000000"/>
                <w:sz w:val="18"/>
                <w:szCs w:val="18"/>
              </w:rPr>
              <w:t>地块总用地面积</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r>
              <w:rPr>
                <w:rFonts w:ascii="华文细黑" w:hAnsi="Calibri" w:eastAsia="华文细黑"/>
                <w:color w:val="000000"/>
                <w:sz w:val="18"/>
                <w:szCs w:val="18"/>
              </w:rPr>
              <w:t>105.08</w:t>
            </w:r>
          </w:p>
        </w:tc>
        <w:tc>
          <w:tcPr>
            <w:tcW w:w="1555" w:type="dxa"/>
            <w:tcBorders>
              <w:top w:val="nil"/>
              <w:left w:val="nil"/>
              <w:bottom w:val="single" w:color="auto" w:sz="8" w:space="0"/>
              <w:right w:val="single" w:color="auto" w:sz="8" w:space="0"/>
            </w:tcBorders>
            <w:shd w:val="clear" w:color="auto" w:fill="auto"/>
            <w:noWrap/>
            <w:vAlign w:val="center"/>
          </w:tcPr>
          <w:p>
            <w:pPr>
              <w:widowControl/>
              <w:jc w:val="center"/>
              <w:rPr>
                <w:rFonts w:ascii="华文细黑" w:hAnsi="Calibri" w:eastAsia="华文细黑"/>
                <w:color w:val="000000"/>
                <w:sz w:val="18"/>
                <w:szCs w:val="18"/>
              </w:rPr>
            </w:pPr>
          </w:p>
        </w:tc>
      </w:tr>
    </w:tbl>
    <w:p>
      <w:pPr>
        <w:pStyle w:val="45"/>
        <w:ind w:firstLine="0" w:firstLineChars="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spacing w:line="260" w:lineRule="exact"/>
        <w:ind w:firstLine="200"/>
        <w:rPr>
          <w:rFonts w:ascii="华文细黑" w:hAnsi="华文细黑" w:eastAsia="华文细黑"/>
          <w:b/>
          <w:sz w:val="20"/>
        </w:rPr>
      </w:pPr>
    </w:p>
    <w:p>
      <w:pPr>
        <w:pStyle w:val="45"/>
        <w:spacing w:line="260" w:lineRule="exact"/>
        <w:ind w:firstLine="200"/>
        <w:rPr>
          <w:rFonts w:ascii="华文细黑" w:hAnsi="华文细黑" w:eastAsia="华文细黑"/>
          <w:b/>
          <w:sz w:val="20"/>
        </w:rPr>
      </w:pPr>
    </w:p>
    <w:p>
      <w:pPr>
        <w:pStyle w:val="45"/>
        <w:spacing w:line="260" w:lineRule="exact"/>
        <w:ind w:firstLine="200"/>
        <w:rPr>
          <w:rFonts w:ascii="华文细黑" w:hAnsi="华文细黑" w:eastAsia="华文细黑"/>
          <w:b/>
          <w:sz w:val="20"/>
        </w:rPr>
      </w:pPr>
    </w:p>
    <w:p>
      <w:pPr>
        <w:pStyle w:val="45"/>
        <w:spacing w:line="260" w:lineRule="exact"/>
        <w:ind w:firstLine="200"/>
        <w:rPr>
          <w:rFonts w:ascii="华文细黑" w:hAnsi="华文细黑" w:eastAsia="华文细黑"/>
          <w:b/>
          <w:sz w:val="20"/>
        </w:rPr>
      </w:pPr>
    </w:p>
    <w:p>
      <w:pPr>
        <w:pStyle w:val="45"/>
        <w:ind w:firstLine="210"/>
        <w:rPr>
          <w:rFonts w:ascii="华文细黑" w:hAnsi="华文细黑" w:eastAsia="华文细黑"/>
          <w:b/>
        </w:rPr>
      </w:pPr>
      <w:bookmarkStart w:id="15" w:name="_Toc290034261"/>
    </w:p>
    <w:p>
      <w:pPr>
        <w:pStyle w:val="45"/>
        <w:ind w:firstLine="210"/>
        <w:rPr>
          <w:rFonts w:ascii="华文细黑" w:hAnsi="华文细黑" w:eastAsia="华文细黑"/>
          <w:b/>
        </w:rPr>
      </w:pPr>
      <w:r>
        <w:rPr>
          <w:rFonts w:hint="eastAsia" w:ascii="华文细黑" w:hAnsi="华文细黑" w:eastAsia="华文细黑"/>
          <w:b/>
        </w:rPr>
        <w:t xml:space="preserve">附表二                               </w:t>
      </w:r>
      <w:r>
        <w:rPr>
          <w:rFonts w:ascii="华文细黑" w:hAnsi="华文细黑" w:eastAsia="华文细黑"/>
          <w:b/>
        </w:rPr>
        <w:t xml:space="preserve">    规划用地汇总表</w:t>
      </w:r>
      <w:bookmarkEnd w:id="15"/>
    </w:p>
    <w:p>
      <w:pPr>
        <w:pStyle w:val="45"/>
        <w:ind w:firstLine="210"/>
        <w:rPr>
          <w:rFonts w:ascii="华文细黑" w:hAnsi="华文细黑" w:eastAsia="华文细黑"/>
          <w:b/>
        </w:rPr>
      </w:pPr>
    </w:p>
    <w:tbl>
      <w:tblPr>
        <w:tblStyle w:val="41"/>
        <w:tblW w:w="10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979"/>
        <w:gridCol w:w="979"/>
        <w:gridCol w:w="985"/>
        <w:gridCol w:w="2586"/>
        <w:gridCol w:w="166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1075" w:type="dxa"/>
          </w:tcPr>
          <w:p>
            <w:pPr>
              <w:widowControl/>
              <w:ind w:firstLine="360"/>
              <w:jc w:val="center"/>
              <w:rPr>
                <w:rFonts w:ascii="华文细黑" w:hAnsi="华文细黑" w:eastAsia="华文细黑"/>
                <w:bCs/>
                <w:kern w:val="0"/>
                <w:sz w:val="18"/>
                <w:szCs w:val="18"/>
              </w:rPr>
            </w:pPr>
          </w:p>
        </w:tc>
        <w:tc>
          <w:tcPr>
            <w:tcW w:w="2943" w:type="dxa"/>
            <w:gridSpan w:val="3"/>
            <w:shd w:val="clear" w:color="auto" w:fill="auto"/>
            <w:noWrap/>
            <w:vAlign w:val="center"/>
          </w:tcPr>
          <w:p>
            <w:pPr>
              <w:widowControl/>
              <w:ind w:firstLine="360"/>
              <w:jc w:val="center"/>
              <w:rPr>
                <w:rFonts w:ascii="华文细黑" w:hAnsi="华文细黑" w:eastAsia="华文细黑"/>
                <w:bCs/>
                <w:kern w:val="0"/>
                <w:sz w:val="18"/>
                <w:szCs w:val="18"/>
              </w:rPr>
            </w:pPr>
            <w:r>
              <w:rPr>
                <w:rFonts w:hint="eastAsia" w:ascii="华文细黑" w:hAnsi="华文细黑" w:eastAsia="华文细黑"/>
                <w:bCs/>
                <w:kern w:val="0"/>
                <w:sz w:val="18"/>
                <w:szCs w:val="18"/>
              </w:rPr>
              <w:t>用地代码</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用地性质</w:t>
            </w:r>
          </w:p>
        </w:tc>
        <w:tc>
          <w:tcPr>
            <w:tcW w:w="1664"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用地面积（公顷）</w:t>
            </w:r>
          </w:p>
        </w:tc>
        <w:tc>
          <w:tcPr>
            <w:tcW w:w="197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占建设用地比例（%）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restart"/>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中心</w:t>
            </w:r>
            <w:r>
              <w:rPr>
                <w:rFonts w:ascii="华文细黑" w:hAnsi="华文细黑" w:eastAsia="华文细黑"/>
                <w:bCs/>
                <w:kern w:val="0"/>
                <w:sz w:val="18"/>
                <w:szCs w:val="18"/>
              </w:rPr>
              <w:t>城区</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R</w:t>
            </w: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居住用地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66.75</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其中</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R2</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R21</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住宅用地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66.75</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w:t>
            </w: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公共管理与公共服务用地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16.16</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restart"/>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其中</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w:t>
            </w:r>
            <w:r>
              <w:rPr>
                <w:rFonts w:ascii="华文细黑" w:hAnsi="华文细黑" w:eastAsia="华文细黑"/>
                <w:bCs/>
                <w:kern w:val="0"/>
                <w:sz w:val="18"/>
                <w:szCs w:val="18"/>
              </w:rPr>
              <w:t>1</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w:t>
            </w:r>
            <w:r>
              <w:rPr>
                <w:rFonts w:ascii="华文细黑" w:hAnsi="华文细黑" w:eastAsia="华文细黑"/>
                <w:bCs/>
                <w:kern w:val="0"/>
                <w:sz w:val="18"/>
                <w:szCs w:val="18"/>
              </w:rPr>
              <w:t>11</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行政办公</w:t>
            </w:r>
            <w:r>
              <w:rPr>
                <w:rFonts w:ascii="华文细黑" w:hAnsi="华文细黑" w:eastAsia="华文细黑"/>
                <w:bCs/>
                <w:kern w:val="0"/>
                <w:sz w:val="18"/>
                <w:szCs w:val="18"/>
              </w:rPr>
              <w:t>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0.55</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w:t>
            </w:r>
            <w:r>
              <w:rPr>
                <w:rFonts w:ascii="华文细黑" w:hAnsi="华文细黑" w:eastAsia="华文细黑"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A3</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A33</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中小学用地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11.82</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A5</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A51</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医院用地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3.79</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w:t>
            </w: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商业服务业设施用地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3.86</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restart"/>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其中</w:t>
            </w:r>
          </w:p>
        </w:tc>
        <w:tc>
          <w:tcPr>
            <w:tcW w:w="979" w:type="dxa"/>
            <w:vMerge w:val="restart"/>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B1</w:t>
            </w: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商业设施用地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1.70</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B11</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零售商业用地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1.27</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B13</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餐饮用地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0.43</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B2</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B22</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艺术</w:t>
            </w:r>
            <w:r>
              <w:rPr>
                <w:rFonts w:ascii="华文细黑" w:hAnsi="华文细黑" w:eastAsia="华文细黑"/>
                <w:bCs/>
                <w:kern w:val="0"/>
                <w:sz w:val="18"/>
                <w:szCs w:val="18"/>
              </w:rPr>
              <w:t>传媒用地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0.72</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w:t>
            </w:r>
            <w:r>
              <w:rPr>
                <w:rFonts w:ascii="华文细黑" w:hAnsi="华文细黑" w:eastAsia="华文细黑" w:cs="宋体"/>
                <w:kern w:val="0"/>
                <w:sz w:val="18"/>
                <w:szCs w:val="1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B3</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B31</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娱乐用地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1.44</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restart"/>
            <w:shd w:val="clear" w:color="auto" w:fill="auto"/>
            <w:noWrap/>
            <w:vAlign w:val="center"/>
          </w:tcPr>
          <w:p>
            <w:pPr>
              <w:widowControl/>
              <w:jc w:val="center"/>
              <w:rPr>
                <w:rFonts w:ascii="华文细黑" w:hAnsi="华文细黑" w:eastAsia="华文细黑"/>
                <w:bCs/>
                <w:kern w:val="0"/>
                <w:sz w:val="18"/>
                <w:szCs w:val="18"/>
              </w:rPr>
            </w:pPr>
            <w:r>
              <w:rPr>
                <w:rFonts w:ascii="华文细黑" w:hAnsi="华文细黑" w:eastAsia="华文细黑"/>
                <w:bCs/>
                <w:kern w:val="0"/>
                <w:sz w:val="18"/>
                <w:szCs w:val="18"/>
              </w:rPr>
              <w:t>S</w:t>
            </w: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道路与</w:t>
            </w:r>
            <w:r>
              <w:rPr>
                <w:rFonts w:ascii="华文细黑" w:hAnsi="华文细黑" w:eastAsia="华文细黑"/>
                <w:bCs/>
                <w:kern w:val="0"/>
                <w:sz w:val="18"/>
                <w:szCs w:val="18"/>
              </w:rPr>
              <w:t>交通设施用地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0.25</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0.2</w:t>
            </w:r>
            <w:r>
              <w:rPr>
                <w:rFonts w:ascii="华文细黑" w:hAnsi="华文细黑" w:eastAsia="华文细黑" w:cs="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S4</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S41</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零售商业</w:t>
            </w:r>
            <w:r>
              <w:rPr>
                <w:rFonts w:ascii="华文细黑" w:hAnsi="华文细黑" w:eastAsia="华文细黑"/>
                <w:bCs/>
                <w:kern w:val="0"/>
                <w:sz w:val="18"/>
                <w:szCs w:val="18"/>
              </w:rPr>
              <w:t>用地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0.25</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0.2</w:t>
            </w:r>
            <w:r>
              <w:rPr>
                <w:rFonts w:ascii="华文细黑" w:hAnsi="华文细黑" w:eastAsia="华文细黑" w:cs="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G</w:t>
            </w: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绿地与广场用地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3.95</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restart"/>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其中</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G1</w:t>
            </w: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公园绿地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3.49</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vMerge w:val="continue"/>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G2</w:t>
            </w: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防护绿地</w:t>
            </w:r>
          </w:p>
        </w:tc>
        <w:tc>
          <w:tcPr>
            <w:tcW w:w="1664" w:type="dxa"/>
            <w:shd w:val="clear" w:color="auto" w:fill="auto"/>
            <w:noWrap/>
            <w:vAlign w:val="bottom"/>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0.46</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w:t>
            </w:r>
            <w:r>
              <w:rPr>
                <w:rFonts w:ascii="华文细黑" w:hAnsi="华文细黑" w:eastAsia="华文细黑" w:cs="宋体"/>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建设用地</w:t>
            </w:r>
          </w:p>
        </w:tc>
        <w:tc>
          <w:tcPr>
            <w:tcW w:w="1664" w:type="dxa"/>
            <w:shd w:val="clear" w:color="auto" w:fill="auto"/>
            <w:noWrap/>
            <w:vAlign w:val="center"/>
          </w:tcPr>
          <w:p>
            <w:pPr>
              <w:widowControl/>
              <w:jc w:val="center"/>
              <w:rPr>
                <w:rFonts w:ascii="华文细黑" w:hAnsi="华文细黑" w:eastAsia="华文细黑" w:cs="宋体"/>
                <w:color w:val="000000"/>
                <w:kern w:val="0"/>
                <w:sz w:val="18"/>
                <w:szCs w:val="18"/>
              </w:rPr>
            </w:pPr>
            <w:r>
              <w:rPr>
                <w:rFonts w:ascii="华文细黑" w:hAnsi="华文细黑" w:eastAsia="华文细黑" w:cs="宋体"/>
                <w:kern w:val="0"/>
                <w:sz w:val="18"/>
                <w:szCs w:val="18"/>
              </w:rPr>
              <w:t>90.97</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restart"/>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bCs/>
                <w:kern w:val="0"/>
                <w:sz w:val="18"/>
                <w:szCs w:val="18"/>
              </w:rPr>
              <w:t>城市</w:t>
            </w:r>
            <w:r>
              <w:rPr>
                <w:rFonts w:ascii="华文细黑" w:hAnsi="华文细黑" w:eastAsia="华文细黑"/>
                <w:bCs/>
                <w:kern w:val="0"/>
                <w:sz w:val="18"/>
                <w:szCs w:val="18"/>
              </w:rPr>
              <w:t>规划区范围内</w:t>
            </w:r>
            <w:r>
              <w:rPr>
                <w:rFonts w:hint="eastAsia" w:ascii="华文细黑" w:hAnsi="华文细黑" w:eastAsia="华文细黑"/>
                <w:bCs/>
                <w:kern w:val="0"/>
                <w:sz w:val="18"/>
                <w:szCs w:val="18"/>
              </w:rPr>
              <w:t>其他建设</w:t>
            </w:r>
            <w:r>
              <w:rPr>
                <w:rFonts w:ascii="华文细黑" w:hAnsi="华文细黑" w:eastAsia="华文细黑"/>
                <w:bCs/>
                <w:kern w:val="0"/>
                <w:sz w:val="18"/>
                <w:szCs w:val="18"/>
              </w:rPr>
              <w:t>用地</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w:t>
            </w:r>
            <w:r>
              <w:rPr>
                <w:rFonts w:ascii="华文细黑" w:hAnsi="华文细黑" w:eastAsia="华文细黑"/>
                <w:bCs/>
                <w:kern w:val="0"/>
                <w:sz w:val="18"/>
                <w:szCs w:val="18"/>
              </w:rPr>
              <w:t>5</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A</w:t>
            </w:r>
            <w:r>
              <w:rPr>
                <w:rFonts w:ascii="华文细黑" w:hAnsi="华文细黑" w:eastAsia="华文细黑"/>
                <w:bCs/>
                <w:kern w:val="0"/>
                <w:sz w:val="18"/>
                <w:szCs w:val="18"/>
              </w:rPr>
              <w:t>52</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卫生</w:t>
            </w:r>
            <w:r>
              <w:rPr>
                <w:rFonts w:ascii="华文细黑" w:hAnsi="华文细黑" w:eastAsia="华文细黑"/>
                <w:bCs/>
                <w:kern w:val="0"/>
                <w:sz w:val="18"/>
                <w:szCs w:val="18"/>
              </w:rPr>
              <w:t>防疫用地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0.30</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cs="宋体"/>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B4</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B41</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加油</w:t>
            </w:r>
            <w:r>
              <w:rPr>
                <w:rFonts w:ascii="华文细黑" w:hAnsi="华文细黑" w:eastAsia="华文细黑"/>
                <w:bCs/>
                <w:kern w:val="0"/>
                <w:sz w:val="18"/>
                <w:szCs w:val="18"/>
              </w:rPr>
              <w:t>加气站用地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1.51</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cs="宋体"/>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W</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W1</w:t>
            </w: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一类</w:t>
            </w:r>
            <w:r>
              <w:rPr>
                <w:rFonts w:ascii="华文细黑" w:hAnsi="华文细黑" w:eastAsia="华文细黑"/>
                <w:bCs/>
                <w:kern w:val="0"/>
                <w:sz w:val="18"/>
                <w:szCs w:val="18"/>
              </w:rPr>
              <w:t>物流仓储用地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7.05</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cs="宋体"/>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H</w:t>
            </w:r>
          </w:p>
        </w:tc>
        <w:tc>
          <w:tcPr>
            <w:tcW w:w="979"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H4</w:t>
            </w:r>
          </w:p>
        </w:tc>
        <w:tc>
          <w:tcPr>
            <w:tcW w:w="985"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H42</w:t>
            </w: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安保</w:t>
            </w:r>
            <w:r>
              <w:rPr>
                <w:rFonts w:ascii="华文细黑" w:hAnsi="华文细黑" w:eastAsia="华文细黑"/>
                <w:bCs/>
                <w:kern w:val="0"/>
                <w:sz w:val="18"/>
                <w:szCs w:val="18"/>
              </w:rPr>
              <w:t>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5.25</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Merge w:val="continue"/>
          </w:tcPr>
          <w:p>
            <w:pPr>
              <w:widowControl/>
              <w:jc w:val="center"/>
              <w:rPr>
                <w:rFonts w:ascii="华文细黑" w:hAnsi="华文细黑" w:eastAsia="华文细黑" w:cs="宋体"/>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建设</w:t>
            </w:r>
            <w:r>
              <w:rPr>
                <w:rFonts w:ascii="华文细黑" w:hAnsi="华文细黑" w:eastAsia="华文细黑"/>
                <w:bCs/>
                <w:kern w:val="0"/>
                <w:sz w:val="18"/>
                <w:szCs w:val="18"/>
              </w:rPr>
              <w:t>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14.11</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79" w:type="dxa"/>
            <w:shd w:val="clear" w:color="auto" w:fill="auto"/>
            <w:noWrap/>
            <w:vAlign w:val="center"/>
          </w:tcPr>
          <w:p>
            <w:pPr>
              <w:widowControl/>
              <w:jc w:val="center"/>
              <w:rPr>
                <w:rFonts w:ascii="华文细黑" w:hAnsi="华文细黑" w:eastAsia="华文细黑"/>
                <w:bCs/>
                <w:kern w:val="0"/>
                <w:sz w:val="18"/>
                <w:szCs w:val="18"/>
              </w:rPr>
            </w:pPr>
          </w:p>
        </w:tc>
        <w:tc>
          <w:tcPr>
            <w:tcW w:w="985" w:type="dxa"/>
            <w:shd w:val="clear" w:color="auto" w:fill="auto"/>
            <w:noWrap/>
            <w:vAlign w:val="center"/>
          </w:tcPr>
          <w:p>
            <w:pPr>
              <w:widowControl/>
              <w:jc w:val="center"/>
              <w:rPr>
                <w:rFonts w:ascii="华文细黑" w:hAnsi="华文细黑" w:eastAsia="华文细黑"/>
                <w:bCs/>
                <w:kern w:val="0"/>
                <w:sz w:val="18"/>
                <w:szCs w:val="18"/>
              </w:rPr>
            </w:pPr>
          </w:p>
        </w:tc>
        <w:tc>
          <w:tcPr>
            <w:tcW w:w="2586" w:type="dxa"/>
            <w:shd w:val="clear" w:color="auto" w:fill="auto"/>
            <w:noWrap/>
            <w:vAlign w:val="center"/>
          </w:tcPr>
          <w:p>
            <w:pPr>
              <w:widowControl/>
              <w:jc w:val="center"/>
              <w:rPr>
                <w:rFonts w:ascii="华文细黑" w:hAnsi="华文细黑" w:eastAsia="华文细黑"/>
                <w:bCs/>
                <w:kern w:val="0"/>
                <w:sz w:val="18"/>
                <w:szCs w:val="18"/>
              </w:rPr>
            </w:pPr>
            <w:r>
              <w:rPr>
                <w:rFonts w:hint="eastAsia" w:ascii="华文细黑" w:hAnsi="华文细黑" w:eastAsia="华文细黑"/>
                <w:bCs/>
                <w:kern w:val="0"/>
                <w:sz w:val="18"/>
                <w:szCs w:val="18"/>
              </w:rPr>
              <w:t>总建设用地</w:t>
            </w:r>
          </w:p>
        </w:tc>
        <w:tc>
          <w:tcPr>
            <w:tcW w:w="1664" w:type="dxa"/>
            <w:shd w:val="clear" w:color="auto" w:fill="auto"/>
            <w:noWrap/>
            <w:vAlign w:val="center"/>
          </w:tcPr>
          <w:p>
            <w:pPr>
              <w:widowControl/>
              <w:jc w:val="center"/>
              <w:rPr>
                <w:rFonts w:ascii="华文细黑" w:hAnsi="华文细黑" w:eastAsia="华文细黑" w:cs="宋体"/>
                <w:kern w:val="0"/>
                <w:sz w:val="18"/>
                <w:szCs w:val="18"/>
              </w:rPr>
            </w:pPr>
            <w:r>
              <w:rPr>
                <w:rFonts w:ascii="华文细黑" w:hAnsi="华文细黑" w:eastAsia="华文细黑" w:cs="宋体"/>
                <w:kern w:val="0"/>
                <w:sz w:val="18"/>
                <w:szCs w:val="18"/>
              </w:rPr>
              <w:t>105.08</w:t>
            </w:r>
          </w:p>
        </w:tc>
        <w:tc>
          <w:tcPr>
            <w:tcW w:w="1976" w:type="dxa"/>
            <w:shd w:val="clear" w:color="auto" w:fill="auto"/>
            <w:noWrap/>
            <w:vAlign w:val="center"/>
          </w:tcPr>
          <w:p>
            <w:pPr>
              <w:widowControl/>
              <w:jc w:val="center"/>
              <w:rPr>
                <w:rFonts w:ascii="华文细黑" w:hAnsi="华文细黑" w:eastAsia="华文细黑" w:cs="宋体"/>
                <w:kern w:val="0"/>
                <w:sz w:val="18"/>
                <w:szCs w:val="18"/>
              </w:rPr>
            </w:pPr>
          </w:p>
        </w:tc>
      </w:tr>
    </w:tbl>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r>
        <w:fldChar w:fldCharType="begin"/>
      </w:r>
      <w:r>
        <w:instrText xml:space="preserve"> HYPERLINK \l "_Toc290034263" </w:instrText>
      </w:r>
      <w:r>
        <w:fldChar w:fldCharType="separate"/>
      </w:r>
      <w:r>
        <w:rPr>
          <w:rFonts w:hint="eastAsia" w:ascii="华文细黑" w:hAnsi="华文细黑" w:eastAsia="华文细黑"/>
          <w:b/>
        </w:rPr>
        <w:t>附表三  　　　　　　　　　　　　　　道路规划一览表</w:t>
      </w:r>
      <w:r>
        <w:rPr>
          <w:rFonts w:ascii="华文细黑" w:hAnsi="华文细黑" w:eastAsia="华文细黑"/>
          <w:b/>
        </w:rPr>
        <w:tab/>
      </w:r>
      <w:r>
        <w:rPr>
          <w:rFonts w:ascii="华文细黑" w:hAnsi="华文细黑" w:eastAsia="华文细黑"/>
          <w:b/>
        </w:rPr>
        <w:fldChar w:fldCharType="end"/>
      </w:r>
    </w:p>
    <w:p>
      <w:pPr>
        <w:pStyle w:val="45"/>
        <w:ind w:firstLine="210"/>
        <w:rPr>
          <w:rFonts w:ascii="华文细黑" w:hAnsi="华文细黑" w:eastAsia="华文细黑"/>
          <w:b/>
        </w:rPr>
      </w:pPr>
    </w:p>
    <w:tbl>
      <w:tblPr>
        <w:tblStyle w:val="41"/>
        <w:tblW w:w="10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1560"/>
        <w:gridCol w:w="1560"/>
        <w:gridCol w:w="2124"/>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Align w:val="center"/>
          </w:tcPr>
          <w:p>
            <w:pPr>
              <w:pStyle w:val="103"/>
              <w:rPr>
                <w:rFonts w:hAnsi="华文细黑"/>
                <w:b w:val="0"/>
              </w:rPr>
            </w:pPr>
            <w:r>
              <w:rPr>
                <w:rFonts w:hint="eastAsia" w:hAnsi="华文细黑"/>
                <w:b w:val="0"/>
              </w:rPr>
              <w:t>道路等级</w:t>
            </w:r>
          </w:p>
        </w:tc>
        <w:tc>
          <w:tcPr>
            <w:tcW w:w="1275" w:type="dxa"/>
            <w:vAlign w:val="center"/>
          </w:tcPr>
          <w:p>
            <w:pPr>
              <w:pStyle w:val="103"/>
              <w:rPr>
                <w:rFonts w:hAnsi="华文细黑"/>
                <w:b w:val="0"/>
              </w:rPr>
            </w:pPr>
            <w:r>
              <w:rPr>
                <w:rFonts w:hAnsi="华文细黑"/>
                <w:b w:val="0"/>
              </w:rPr>
              <w:t>道路名称</w:t>
            </w:r>
          </w:p>
        </w:tc>
        <w:tc>
          <w:tcPr>
            <w:tcW w:w="1560" w:type="dxa"/>
            <w:vAlign w:val="center"/>
          </w:tcPr>
          <w:p>
            <w:pPr>
              <w:pStyle w:val="103"/>
              <w:rPr>
                <w:rFonts w:hAnsi="华文细黑"/>
                <w:b w:val="0"/>
              </w:rPr>
            </w:pPr>
            <w:r>
              <w:rPr>
                <w:rFonts w:hAnsi="华文细黑"/>
                <w:b w:val="0"/>
              </w:rPr>
              <w:t>红线宽度（米）</w:t>
            </w:r>
          </w:p>
        </w:tc>
        <w:tc>
          <w:tcPr>
            <w:tcW w:w="1560" w:type="dxa"/>
            <w:vAlign w:val="center"/>
          </w:tcPr>
          <w:p>
            <w:pPr>
              <w:pStyle w:val="103"/>
              <w:rPr>
                <w:rFonts w:hAnsi="华文细黑"/>
                <w:b w:val="0"/>
              </w:rPr>
            </w:pPr>
            <w:r>
              <w:rPr>
                <w:rFonts w:hAnsi="华文细黑"/>
                <w:b w:val="0"/>
              </w:rPr>
              <w:t>道路长度（米）</w:t>
            </w:r>
          </w:p>
        </w:tc>
        <w:tc>
          <w:tcPr>
            <w:tcW w:w="2124" w:type="dxa"/>
            <w:vAlign w:val="center"/>
          </w:tcPr>
          <w:p>
            <w:pPr>
              <w:pStyle w:val="103"/>
              <w:rPr>
                <w:rFonts w:hAnsi="华文细黑"/>
                <w:b w:val="0"/>
              </w:rPr>
            </w:pPr>
            <w:r>
              <w:rPr>
                <w:rFonts w:hAnsi="华文细黑"/>
                <w:b w:val="0"/>
              </w:rPr>
              <w:t>起迄点</w:t>
            </w:r>
          </w:p>
        </w:tc>
        <w:tc>
          <w:tcPr>
            <w:tcW w:w="2503" w:type="dxa"/>
            <w:vAlign w:val="center"/>
          </w:tcPr>
          <w:p>
            <w:pPr>
              <w:pStyle w:val="103"/>
              <w:rPr>
                <w:rFonts w:hAnsi="华文细黑"/>
                <w:b w:val="0"/>
              </w:rPr>
            </w:pPr>
            <w:r>
              <w:rPr>
                <w:rFonts w:hAnsi="华文细黑"/>
                <w:b w:val="0"/>
              </w:rPr>
              <w:t>断面形式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restart"/>
            <w:vAlign w:val="center"/>
          </w:tcPr>
          <w:p>
            <w:pPr>
              <w:pStyle w:val="103"/>
              <w:rPr>
                <w:rFonts w:hAnsi="华文细黑"/>
                <w:b w:val="0"/>
              </w:rPr>
            </w:pPr>
            <w:r>
              <w:rPr>
                <w:rFonts w:hAnsi="华文细黑"/>
                <w:b w:val="0"/>
              </w:rPr>
              <w:t>主干路</w:t>
            </w:r>
          </w:p>
        </w:tc>
        <w:tc>
          <w:tcPr>
            <w:tcW w:w="1275" w:type="dxa"/>
            <w:vAlign w:val="center"/>
          </w:tcPr>
          <w:p>
            <w:pPr>
              <w:pStyle w:val="103"/>
              <w:rPr>
                <w:rFonts w:hAnsi="华文细黑"/>
                <w:b w:val="0"/>
              </w:rPr>
            </w:pPr>
            <w:r>
              <w:rPr>
                <w:rFonts w:hAnsi="华文细黑"/>
                <w:b w:val="0"/>
              </w:rPr>
              <w:t>北环路</w:t>
            </w:r>
          </w:p>
        </w:tc>
        <w:tc>
          <w:tcPr>
            <w:tcW w:w="1560" w:type="dxa"/>
            <w:vAlign w:val="center"/>
          </w:tcPr>
          <w:p>
            <w:pPr>
              <w:pStyle w:val="103"/>
              <w:rPr>
                <w:rFonts w:hAnsi="华文细黑"/>
                <w:b w:val="0"/>
              </w:rPr>
            </w:pPr>
            <w:r>
              <w:rPr>
                <w:rFonts w:hAnsi="华文细黑"/>
                <w:b w:val="0"/>
              </w:rPr>
              <w:t>40.0</w:t>
            </w:r>
          </w:p>
        </w:tc>
        <w:tc>
          <w:tcPr>
            <w:tcW w:w="1560" w:type="dxa"/>
            <w:vAlign w:val="center"/>
          </w:tcPr>
          <w:p>
            <w:pPr>
              <w:pStyle w:val="103"/>
              <w:rPr>
                <w:rFonts w:hAnsi="华文细黑"/>
                <w:b w:val="0"/>
              </w:rPr>
            </w:pPr>
            <w:r>
              <w:rPr>
                <w:rFonts w:hint="eastAsia" w:hAnsi="华文细黑"/>
                <w:b w:val="0"/>
              </w:rPr>
              <w:t>3761.3</w:t>
            </w:r>
          </w:p>
        </w:tc>
        <w:tc>
          <w:tcPr>
            <w:tcW w:w="2124" w:type="dxa"/>
            <w:vAlign w:val="center"/>
          </w:tcPr>
          <w:p>
            <w:pPr>
              <w:pStyle w:val="103"/>
              <w:rPr>
                <w:rFonts w:hAnsi="华文细黑"/>
                <w:b w:val="0"/>
              </w:rPr>
            </w:pPr>
            <w:r>
              <w:rPr>
                <w:rFonts w:hint="eastAsia" w:hAnsi="华文细黑"/>
                <w:b w:val="0"/>
              </w:rPr>
              <w:t>兴业街</w:t>
            </w:r>
            <w:r>
              <w:rPr>
                <w:rFonts w:hAnsi="华文细黑"/>
                <w:b w:val="0"/>
              </w:rPr>
              <w:t>—</w:t>
            </w:r>
            <w:r>
              <w:rPr>
                <w:rFonts w:hint="eastAsia" w:hAnsi="华文细黑"/>
                <w:b w:val="0"/>
              </w:rPr>
              <w:t>东环路</w:t>
            </w:r>
          </w:p>
        </w:tc>
        <w:tc>
          <w:tcPr>
            <w:tcW w:w="2503" w:type="dxa"/>
            <w:vAlign w:val="center"/>
          </w:tcPr>
          <w:p>
            <w:pPr>
              <w:pStyle w:val="103"/>
              <w:rPr>
                <w:rFonts w:hAnsi="华文细黑"/>
                <w:b w:val="0"/>
              </w:rPr>
            </w:pPr>
            <w:r>
              <w:rPr>
                <w:rFonts w:hAnsi="华文细黑"/>
                <w:b w:val="0"/>
              </w:rPr>
              <w:t>6.5-3.5-1.5-7-3-7-1.5-3.5-6.5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东环路</w:t>
            </w:r>
          </w:p>
        </w:tc>
        <w:tc>
          <w:tcPr>
            <w:tcW w:w="1560" w:type="dxa"/>
            <w:vAlign w:val="center"/>
          </w:tcPr>
          <w:p>
            <w:pPr>
              <w:pStyle w:val="103"/>
              <w:rPr>
                <w:rFonts w:hAnsi="华文细黑"/>
                <w:b w:val="0"/>
              </w:rPr>
            </w:pPr>
            <w:r>
              <w:rPr>
                <w:rFonts w:hAnsi="华文细黑"/>
                <w:b w:val="0"/>
              </w:rPr>
              <w:t>40.0</w:t>
            </w:r>
          </w:p>
        </w:tc>
        <w:tc>
          <w:tcPr>
            <w:tcW w:w="1560" w:type="dxa"/>
            <w:vAlign w:val="center"/>
          </w:tcPr>
          <w:p>
            <w:pPr>
              <w:pStyle w:val="103"/>
              <w:rPr>
                <w:rFonts w:hAnsi="华文细黑"/>
                <w:b w:val="0"/>
              </w:rPr>
            </w:pPr>
            <w:r>
              <w:rPr>
                <w:rFonts w:hint="eastAsia" w:hAnsi="华文细黑"/>
                <w:b w:val="0"/>
              </w:rPr>
              <w:t>7565.1</w:t>
            </w:r>
          </w:p>
        </w:tc>
        <w:tc>
          <w:tcPr>
            <w:tcW w:w="2124" w:type="dxa"/>
            <w:vAlign w:val="center"/>
          </w:tcPr>
          <w:p>
            <w:pPr>
              <w:pStyle w:val="103"/>
              <w:rPr>
                <w:rFonts w:hAnsi="华文细黑"/>
                <w:b w:val="0"/>
              </w:rPr>
            </w:pPr>
            <w:r>
              <w:rPr>
                <w:rFonts w:hint="eastAsia" w:hAnsi="华文细黑"/>
                <w:b w:val="0"/>
              </w:rPr>
              <w:t>北环路</w:t>
            </w:r>
            <w:r>
              <w:rPr>
                <w:rFonts w:hAnsi="华文细黑"/>
                <w:b w:val="0"/>
              </w:rPr>
              <w:t>—南环路</w:t>
            </w:r>
          </w:p>
        </w:tc>
        <w:tc>
          <w:tcPr>
            <w:tcW w:w="2503" w:type="dxa"/>
            <w:vAlign w:val="center"/>
          </w:tcPr>
          <w:p>
            <w:pPr>
              <w:pStyle w:val="103"/>
              <w:rPr>
                <w:rFonts w:hAnsi="华文细黑"/>
                <w:b w:val="0"/>
              </w:rPr>
            </w:pPr>
            <w:r>
              <w:rPr>
                <w:rFonts w:hAnsi="华文细黑"/>
                <w:b w:val="0"/>
              </w:rPr>
              <w:t>6.5-3.5-1.5-7-3-7-1.5-3.5-6.5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连丰</w:t>
            </w:r>
            <w:r>
              <w:rPr>
                <w:rFonts w:hint="eastAsia" w:hAnsi="华文细黑"/>
                <w:b w:val="0"/>
              </w:rPr>
              <w:t>街</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Ansi="华文细黑"/>
                <w:b w:val="0"/>
              </w:rPr>
              <w:t>2091.3</w:t>
            </w:r>
          </w:p>
        </w:tc>
        <w:tc>
          <w:tcPr>
            <w:tcW w:w="2124" w:type="dxa"/>
            <w:vAlign w:val="center"/>
          </w:tcPr>
          <w:p>
            <w:pPr>
              <w:pStyle w:val="103"/>
              <w:rPr>
                <w:rFonts w:hAnsi="华文细黑"/>
                <w:b w:val="0"/>
              </w:rPr>
            </w:pPr>
            <w:r>
              <w:rPr>
                <w:rFonts w:hAnsi="华文细黑"/>
                <w:b w:val="0"/>
              </w:rPr>
              <w:t>北环路—裕民路</w:t>
            </w:r>
          </w:p>
        </w:tc>
        <w:tc>
          <w:tcPr>
            <w:tcW w:w="2503" w:type="dxa"/>
            <w:vAlign w:val="center"/>
          </w:tcPr>
          <w:p>
            <w:pPr>
              <w:pStyle w:val="103"/>
              <w:rPr>
                <w:rFonts w:hAnsi="华文细黑"/>
                <w:b w:val="0"/>
              </w:rPr>
            </w:pPr>
            <w:r>
              <w:rPr>
                <w:rFonts w:hint="eastAsia" w:hAnsi="华文细黑"/>
                <w:b w:val="0"/>
              </w:rPr>
              <w:t>4.5</w:t>
            </w:r>
            <w:r>
              <w:rPr>
                <w:rFonts w:hAnsi="华文细黑"/>
                <w:b w:val="0"/>
              </w:rPr>
              <w:t>-3.5-1.5-7-3-7-1.5-3.5-</w:t>
            </w:r>
            <w:r>
              <w:rPr>
                <w:rFonts w:hint="eastAsia" w:hAnsi="华文细黑"/>
                <w:b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团结西路</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1080.5</w:t>
            </w:r>
          </w:p>
        </w:tc>
        <w:tc>
          <w:tcPr>
            <w:tcW w:w="2124" w:type="dxa"/>
            <w:vAlign w:val="center"/>
          </w:tcPr>
          <w:p>
            <w:pPr>
              <w:pStyle w:val="103"/>
              <w:rPr>
                <w:rFonts w:hAnsi="华文细黑"/>
                <w:b w:val="0"/>
              </w:rPr>
            </w:pPr>
            <w:r>
              <w:rPr>
                <w:rFonts w:hint="eastAsia" w:hAnsi="华文细黑"/>
                <w:b w:val="0"/>
              </w:rPr>
              <w:t>西湖街</w:t>
            </w:r>
            <w:r>
              <w:rPr>
                <w:rFonts w:hAnsi="华文细黑"/>
                <w:b w:val="0"/>
              </w:rPr>
              <w:t>—</w:t>
            </w:r>
            <w:r>
              <w:rPr>
                <w:rFonts w:hint="eastAsia" w:hAnsi="华文细黑"/>
                <w:b w:val="0"/>
              </w:rPr>
              <w:t>正阳</w:t>
            </w:r>
            <w:r>
              <w:rPr>
                <w:rFonts w:hAnsi="华文细黑"/>
                <w:b w:val="0"/>
              </w:rPr>
              <w:t>北街</w:t>
            </w:r>
          </w:p>
        </w:tc>
        <w:tc>
          <w:tcPr>
            <w:tcW w:w="2503" w:type="dxa"/>
            <w:vAlign w:val="center"/>
          </w:tcPr>
          <w:p>
            <w:pPr>
              <w:pStyle w:val="103"/>
              <w:rPr>
                <w:rFonts w:hAnsi="华文细黑"/>
                <w:b w:val="0"/>
              </w:rPr>
            </w:pPr>
            <w:r>
              <w:rPr>
                <w:rFonts w:hint="eastAsia" w:hAnsi="华文细黑"/>
                <w:b w:val="0"/>
              </w:rPr>
              <w:t>4.5</w:t>
            </w:r>
            <w:r>
              <w:rPr>
                <w:rFonts w:hAnsi="华文细黑"/>
                <w:b w:val="0"/>
              </w:rPr>
              <w:t>-3.5-1.5-7-3-7-1.5-3.5-</w:t>
            </w:r>
            <w:r>
              <w:rPr>
                <w:rFonts w:hint="eastAsia" w:hAnsi="华文细黑"/>
                <w:b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团结东路</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4973.4</w:t>
            </w:r>
          </w:p>
        </w:tc>
        <w:tc>
          <w:tcPr>
            <w:tcW w:w="2124" w:type="dxa"/>
            <w:vAlign w:val="center"/>
          </w:tcPr>
          <w:p>
            <w:pPr>
              <w:pStyle w:val="103"/>
              <w:rPr>
                <w:rFonts w:hAnsi="华文细黑"/>
                <w:b w:val="0"/>
              </w:rPr>
            </w:pPr>
            <w:r>
              <w:rPr>
                <w:rFonts w:hint="eastAsia" w:hAnsi="华文细黑"/>
                <w:b w:val="0"/>
              </w:rPr>
              <w:t>正阳南</w:t>
            </w:r>
            <w:r>
              <w:rPr>
                <w:rFonts w:hAnsi="华文细黑"/>
                <w:b w:val="0"/>
              </w:rPr>
              <w:t>街—东环路</w:t>
            </w:r>
          </w:p>
        </w:tc>
        <w:tc>
          <w:tcPr>
            <w:tcW w:w="2503" w:type="dxa"/>
            <w:vAlign w:val="center"/>
          </w:tcPr>
          <w:p>
            <w:pPr>
              <w:pStyle w:val="103"/>
              <w:rPr>
                <w:rFonts w:hAnsi="华文细黑"/>
                <w:b w:val="0"/>
              </w:rPr>
            </w:pPr>
            <w:r>
              <w:rPr>
                <w:rFonts w:hint="eastAsia" w:hAnsi="华文细黑"/>
                <w:b w:val="0"/>
              </w:rPr>
              <w:t>4.5</w:t>
            </w:r>
            <w:r>
              <w:rPr>
                <w:rFonts w:hAnsi="华文细黑"/>
                <w:b w:val="0"/>
              </w:rPr>
              <w:t>-3.5-1.5-7-3-7-1.5-3.5-</w:t>
            </w:r>
            <w:r>
              <w:rPr>
                <w:rFonts w:hint="eastAsia" w:hAnsi="华文细黑"/>
                <w:b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嫩江西路</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1721.7</w:t>
            </w:r>
          </w:p>
        </w:tc>
        <w:tc>
          <w:tcPr>
            <w:tcW w:w="2124" w:type="dxa"/>
            <w:vAlign w:val="center"/>
          </w:tcPr>
          <w:p>
            <w:pPr>
              <w:pStyle w:val="103"/>
              <w:rPr>
                <w:rFonts w:hAnsi="华文细黑"/>
                <w:b w:val="0"/>
              </w:rPr>
            </w:pPr>
            <w:r>
              <w:rPr>
                <w:rFonts w:hint="eastAsia" w:hAnsi="华文细黑"/>
                <w:b w:val="0"/>
              </w:rPr>
              <w:t>西湖</w:t>
            </w:r>
            <w:r>
              <w:rPr>
                <w:rFonts w:hAnsi="华文细黑"/>
                <w:b w:val="0"/>
              </w:rPr>
              <w:t>街—</w:t>
            </w:r>
            <w:r>
              <w:rPr>
                <w:rFonts w:hint="eastAsia" w:hAnsi="华文细黑"/>
                <w:b w:val="0"/>
              </w:rPr>
              <w:t>正阳北</w:t>
            </w:r>
            <w:r>
              <w:rPr>
                <w:rFonts w:hAnsi="华文细黑"/>
                <w:b w:val="0"/>
              </w:rPr>
              <w:t>街</w:t>
            </w:r>
          </w:p>
        </w:tc>
        <w:tc>
          <w:tcPr>
            <w:tcW w:w="2503" w:type="dxa"/>
            <w:vAlign w:val="center"/>
          </w:tcPr>
          <w:p>
            <w:pPr>
              <w:pStyle w:val="103"/>
              <w:rPr>
                <w:rFonts w:hAnsi="华文细黑"/>
                <w:b w:val="0"/>
              </w:rPr>
            </w:pPr>
            <w:r>
              <w:rPr>
                <w:rFonts w:hint="eastAsia" w:hAnsi="华文细黑"/>
                <w:b w:val="0"/>
              </w:rPr>
              <w:t>4-5-2-14-2-5-4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嫩江东路</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3021.3</w:t>
            </w:r>
          </w:p>
        </w:tc>
        <w:tc>
          <w:tcPr>
            <w:tcW w:w="2124" w:type="dxa"/>
            <w:vAlign w:val="center"/>
          </w:tcPr>
          <w:p>
            <w:pPr>
              <w:pStyle w:val="103"/>
              <w:rPr>
                <w:rFonts w:hAnsi="华文细黑"/>
                <w:b w:val="0"/>
              </w:rPr>
            </w:pPr>
            <w:r>
              <w:rPr>
                <w:rFonts w:hint="eastAsia" w:hAnsi="华文细黑"/>
                <w:b w:val="0"/>
              </w:rPr>
              <w:t>正阳</w:t>
            </w:r>
            <w:r>
              <w:rPr>
                <w:rFonts w:hAnsi="华文细黑"/>
                <w:b w:val="0"/>
              </w:rPr>
              <w:t>南街—银诺克大街</w:t>
            </w:r>
          </w:p>
        </w:tc>
        <w:tc>
          <w:tcPr>
            <w:tcW w:w="2503" w:type="dxa"/>
            <w:vAlign w:val="center"/>
          </w:tcPr>
          <w:p>
            <w:pPr>
              <w:pStyle w:val="103"/>
              <w:rPr>
                <w:rFonts w:hAnsi="华文细黑"/>
                <w:b w:val="0"/>
              </w:rPr>
            </w:pPr>
            <w:r>
              <w:rPr>
                <w:rFonts w:hint="eastAsia" w:hAnsi="华文细黑"/>
                <w:b w:val="0"/>
              </w:rPr>
              <w:t>4-5-2-14-2-5-4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扶余西路</w:t>
            </w:r>
          </w:p>
        </w:tc>
        <w:tc>
          <w:tcPr>
            <w:tcW w:w="1560" w:type="dxa"/>
            <w:vAlign w:val="center"/>
          </w:tcPr>
          <w:p>
            <w:pPr>
              <w:pStyle w:val="103"/>
              <w:rPr>
                <w:rFonts w:hAnsi="华文细黑"/>
                <w:b w:val="0"/>
              </w:rPr>
            </w:pPr>
            <w:r>
              <w:rPr>
                <w:rFonts w:hAnsi="华文细黑"/>
                <w:b w:val="0"/>
              </w:rPr>
              <w:t>40.0</w:t>
            </w:r>
          </w:p>
        </w:tc>
        <w:tc>
          <w:tcPr>
            <w:tcW w:w="1560" w:type="dxa"/>
            <w:vAlign w:val="center"/>
          </w:tcPr>
          <w:p>
            <w:pPr>
              <w:pStyle w:val="103"/>
              <w:rPr>
                <w:rFonts w:hAnsi="华文细黑"/>
                <w:b w:val="0"/>
              </w:rPr>
            </w:pPr>
            <w:r>
              <w:rPr>
                <w:rFonts w:hint="eastAsia" w:hAnsi="华文细黑"/>
                <w:b w:val="0"/>
              </w:rPr>
              <w:t>1463.1</w:t>
            </w:r>
          </w:p>
        </w:tc>
        <w:tc>
          <w:tcPr>
            <w:tcW w:w="2124" w:type="dxa"/>
            <w:vAlign w:val="center"/>
          </w:tcPr>
          <w:p>
            <w:pPr>
              <w:pStyle w:val="103"/>
              <w:rPr>
                <w:rFonts w:hAnsi="华文细黑"/>
                <w:b w:val="0"/>
              </w:rPr>
            </w:pPr>
            <w:r>
              <w:rPr>
                <w:rFonts w:hint="eastAsia" w:hAnsi="华文细黑"/>
                <w:b w:val="0"/>
              </w:rPr>
              <w:t>兴华街</w:t>
            </w:r>
            <w:r>
              <w:rPr>
                <w:rFonts w:hAnsi="华文细黑"/>
                <w:b w:val="0"/>
              </w:rPr>
              <w:t>—</w:t>
            </w:r>
            <w:r>
              <w:rPr>
                <w:rFonts w:hint="eastAsia" w:hAnsi="华文细黑"/>
                <w:b w:val="0"/>
              </w:rPr>
              <w:t>新兴</w:t>
            </w:r>
            <w:r>
              <w:rPr>
                <w:rFonts w:hAnsi="华文细黑"/>
                <w:b w:val="0"/>
              </w:rPr>
              <w:t>南街</w:t>
            </w:r>
          </w:p>
        </w:tc>
        <w:tc>
          <w:tcPr>
            <w:tcW w:w="2503" w:type="dxa"/>
            <w:vAlign w:val="center"/>
          </w:tcPr>
          <w:p>
            <w:pPr>
              <w:pStyle w:val="103"/>
              <w:rPr>
                <w:rFonts w:hAnsi="华文细黑"/>
                <w:b w:val="0"/>
              </w:rPr>
            </w:pPr>
            <w:r>
              <w:rPr>
                <w:rFonts w:hint="eastAsia" w:hAnsi="华文细黑"/>
                <w:b w:val="0"/>
              </w:rPr>
              <w:t>4-3.5-1.5-22-1.5-3.5-4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扶余东路</w:t>
            </w:r>
          </w:p>
        </w:tc>
        <w:tc>
          <w:tcPr>
            <w:tcW w:w="1560" w:type="dxa"/>
            <w:vAlign w:val="center"/>
          </w:tcPr>
          <w:p>
            <w:pPr>
              <w:pStyle w:val="103"/>
              <w:rPr>
                <w:rFonts w:hAnsi="华文细黑"/>
                <w:b w:val="0"/>
              </w:rPr>
            </w:pPr>
            <w:r>
              <w:rPr>
                <w:rFonts w:hAnsi="华文细黑"/>
                <w:b w:val="0"/>
              </w:rPr>
              <w:t>40.0</w:t>
            </w:r>
          </w:p>
        </w:tc>
        <w:tc>
          <w:tcPr>
            <w:tcW w:w="1560" w:type="dxa"/>
            <w:vAlign w:val="center"/>
          </w:tcPr>
          <w:p>
            <w:pPr>
              <w:pStyle w:val="103"/>
              <w:rPr>
                <w:rFonts w:hAnsi="华文细黑"/>
                <w:b w:val="0"/>
              </w:rPr>
            </w:pPr>
            <w:r>
              <w:rPr>
                <w:rFonts w:hint="eastAsia" w:hAnsi="华文细黑"/>
                <w:b w:val="0"/>
              </w:rPr>
              <w:t>2744.7</w:t>
            </w:r>
          </w:p>
        </w:tc>
        <w:tc>
          <w:tcPr>
            <w:tcW w:w="2124" w:type="dxa"/>
            <w:vAlign w:val="center"/>
          </w:tcPr>
          <w:p>
            <w:pPr>
              <w:pStyle w:val="103"/>
              <w:rPr>
                <w:rFonts w:hAnsi="华文细黑"/>
                <w:b w:val="0"/>
              </w:rPr>
            </w:pPr>
            <w:r>
              <w:rPr>
                <w:rFonts w:hint="eastAsia" w:hAnsi="华文细黑"/>
                <w:b w:val="0"/>
              </w:rPr>
              <w:t>新兴</w:t>
            </w:r>
            <w:r>
              <w:rPr>
                <w:rFonts w:hAnsi="华文细黑"/>
                <w:b w:val="0"/>
              </w:rPr>
              <w:t>南街—</w:t>
            </w:r>
            <w:r>
              <w:rPr>
                <w:rFonts w:hint="eastAsia" w:hAnsi="华文细黑"/>
                <w:b w:val="0"/>
              </w:rPr>
              <w:t>兴华</w:t>
            </w:r>
            <w:r>
              <w:rPr>
                <w:rFonts w:hAnsi="华文细黑"/>
                <w:b w:val="0"/>
              </w:rPr>
              <w:t>街</w:t>
            </w:r>
          </w:p>
        </w:tc>
        <w:tc>
          <w:tcPr>
            <w:tcW w:w="2503" w:type="dxa"/>
            <w:vAlign w:val="center"/>
          </w:tcPr>
          <w:p>
            <w:pPr>
              <w:pStyle w:val="103"/>
              <w:rPr>
                <w:rFonts w:hAnsi="华文细黑"/>
                <w:b w:val="0"/>
              </w:rPr>
            </w:pPr>
            <w:r>
              <w:rPr>
                <w:rFonts w:hint="eastAsia" w:hAnsi="华文细黑"/>
                <w:b w:val="0"/>
              </w:rPr>
              <w:t>4-3.5-1.5-22-1.5-3.5-4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奥体街</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Ansi="华文细黑"/>
                <w:b w:val="0"/>
              </w:rPr>
              <w:t>3975.1</w:t>
            </w:r>
          </w:p>
        </w:tc>
        <w:tc>
          <w:tcPr>
            <w:tcW w:w="2124" w:type="dxa"/>
            <w:vAlign w:val="center"/>
          </w:tcPr>
          <w:p>
            <w:pPr>
              <w:pStyle w:val="103"/>
              <w:rPr>
                <w:rFonts w:hAnsi="华文细黑"/>
                <w:b w:val="0"/>
              </w:rPr>
            </w:pPr>
            <w:r>
              <w:rPr>
                <w:rFonts w:hAnsi="华文细黑"/>
                <w:b w:val="0"/>
              </w:rPr>
              <w:t>裕民路—生态路</w:t>
            </w:r>
          </w:p>
        </w:tc>
        <w:tc>
          <w:tcPr>
            <w:tcW w:w="2503" w:type="dxa"/>
            <w:vAlign w:val="center"/>
          </w:tcPr>
          <w:p>
            <w:pPr>
              <w:pStyle w:val="103"/>
              <w:rPr>
                <w:rFonts w:hAnsi="华文细黑"/>
                <w:b w:val="0"/>
              </w:rPr>
            </w:pPr>
            <w:r>
              <w:rPr>
                <w:rFonts w:hint="eastAsia" w:hAnsi="华文细黑"/>
                <w:b w:val="0"/>
              </w:rPr>
              <w:t>4.5</w:t>
            </w:r>
            <w:r>
              <w:rPr>
                <w:rFonts w:hAnsi="华文细黑"/>
                <w:b w:val="0"/>
              </w:rPr>
              <w:t>-3.5-1.5-7-3-7-1.5-3.5-</w:t>
            </w:r>
            <w:r>
              <w:rPr>
                <w:rFonts w:hint="eastAsia" w:hAnsi="华文细黑"/>
                <w:b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新兴北街</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2144.3</w:t>
            </w:r>
          </w:p>
        </w:tc>
        <w:tc>
          <w:tcPr>
            <w:tcW w:w="2124" w:type="dxa"/>
            <w:vAlign w:val="center"/>
          </w:tcPr>
          <w:p>
            <w:pPr>
              <w:pStyle w:val="103"/>
              <w:rPr>
                <w:rFonts w:hAnsi="华文细黑"/>
                <w:b w:val="0"/>
              </w:rPr>
            </w:pPr>
            <w:r>
              <w:rPr>
                <w:rFonts w:hAnsi="华文细黑"/>
                <w:b w:val="0"/>
              </w:rPr>
              <w:t>裕民路—</w:t>
            </w:r>
            <w:r>
              <w:rPr>
                <w:rFonts w:hint="eastAsia" w:hAnsi="华文细黑"/>
                <w:b w:val="0"/>
              </w:rPr>
              <w:t>嫩江</w:t>
            </w:r>
            <w:r>
              <w:rPr>
                <w:rFonts w:hAnsi="华文细黑"/>
                <w:b w:val="0"/>
              </w:rPr>
              <w:t>东路</w:t>
            </w:r>
          </w:p>
        </w:tc>
        <w:tc>
          <w:tcPr>
            <w:tcW w:w="2503" w:type="dxa"/>
            <w:vAlign w:val="center"/>
          </w:tcPr>
          <w:p>
            <w:pPr>
              <w:pStyle w:val="103"/>
              <w:rPr>
                <w:rFonts w:hAnsi="华文细黑"/>
                <w:b w:val="0"/>
              </w:rPr>
            </w:pPr>
            <w:r>
              <w:rPr>
                <w:rFonts w:hint="eastAsia" w:hAnsi="华文细黑"/>
                <w:b w:val="0"/>
              </w:rPr>
              <w:t>4.5</w:t>
            </w:r>
            <w:r>
              <w:rPr>
                <w:rFonts w:hAnsi="华文细黑"/>
                <w:b w:val="0"/>
              </w:rPr>
              <w:t>-3.5-1.5-7-3-7-1.5-3.5-</w:t>
            </w:r>
            <w:r>
              <w:rPr>
                <w:rFonts w:hint="eastAsia" w:hAnsi="华文细黑"/>
                <w:b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新兴南街</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1133.1</w:t>
            </w:r>
          </w:p>
        </w:tc>
        <w:tc>
          <w:tcPr>
            <w:tcW w:w="2124" w:type="dxa"/>
            <w:vAlign w:val="center"/>
          </w:tcPr>
          <w:p>
            <w:pPr>
              <w:pStyle w:val="103"/>
              <w:rPr>
                <w:rFonts w:hAnsi="华文细黑"/>
                <w:b w:val="0"/>
              </w:rPr>
            </w:pPr>
            <w:r>
              <w:rPr>
                <w:rFonts w:hint="eastAsia" w:hAnsi="华文细黑"/>
                <w:b w:val="0"/>
              </w:rPr>
              <w:t>嫩江</w:t>
            </w:r>
            <w:r>
              <w:rPr>
                <w:rFonts w:hAnsi="华文细黑"/>
                <w:b w:val="0"/>
              </w:rPr>
              <w:t>东路—生态路</w:t>
            </w:r>
          </w:p>
        </w:tc>
        <w:tc>
          <w:tcPr>
            <w:tcW w:w="2503" w:type="dxa"/>
            <w:vAlign w:val="center"/>
          </w:tcPr>
          <w:p>
            <w:pPr>
              <w:pStyle w:val="103"/>
              <w:rPr>
                <w:rFonts w:hAnsi="华文细黑"/>
                <w:b w:val="0"/>
              </w:rPr>
            </w:pPr>
            <w:r>
              <w:rPr>
                <w:rFonts w:hAnsi="华文细黑"/>
                <w:b w:val="0"/>
              </w:rPr>
              <w:t>4-3.5-1.5-22-1.5-3.5-4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庆余北街</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1342.6</w:t>
            </w:r>
          </w:p>
        </w:tc>
        <w:tc>
          <w:tcPr>
            <w:tcW w:w="2124" w:type="dxa"/>
            <w:vAlign w:val="center"/>
          </w:tcPr>
          <w:p>
            <w:pPr>
              <w:pStyle w:val="103"/>
              <w:rPr>
                <w:rFonts w:hAnsi="华文细黑"/>
                <w:b w:val="0"/>
              </w:rPr>
            </w:pPr>
            <w:r>
              <w:rPr>
                <w:rFonts w:hAnsi="华文细黑"/>
                <w:b w:val="0"/>
              </w:rPr>
              <w:t>裕民路—</w:t>
            </w:r>
            <w:r>
              <w:rPr>
                <w:rFonts w:hint="eastAsia" w:hAnsi="华文细黑"/>
                <w:b w:val="0"/>
              </w:rPr>
              <w:t>嫩江</w:t>
            </w:r>
            <w:r>
              <w:rPr>
                <w:rFonts w:hAnsi="华文细黑"/>
                <w:b w:val="0"/>
              </w:rPr>
              <w:t>西路</w:t>
            </w:r>
          </w:p>
        </w:tc>
        <w:tc>
          <w:tcPr>
            <w:tcW w:w="2503" w:type="dxa"/>
            <w:vAlign w:val="center"/>
          </w:tcPr>
          <w:p>
            <w:pPr>
              <w:pStyle w:val="103"/>
              <w:rPr>
                <w:rFonts w:hAnsi="华文细黑"/>
                <w:b w:val="0"/>
              </w:rPr>
            </w:pPr>
            <w:r>
              <w:rPr>
                <w:rFonts w:hAnsi="华文细黑"/>
                <w:b w:val="0"/>
              </w:rPr>
              <w:t>4-3.5-1.5-22-1.5-3.5-4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庆余南街</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1182.8</w:t>
            </w:r>
          </w:p>
        </w:tc>
        <w:tc>
          <w:tcPr>
            <w:tcW w:w="2124" w:type="dxa"/>
            <w:vAlign w:val="center"/>
          </w:tcPr>
          <w:p>
            <w:pPr>
              <w:pStyle w:val="103"/>
              <w:rPr>
                <w:rFonts w:hAnsi="华文细黑"/>
                <w:b w:val="0"/>
              </w:rPr>
            </w:pPr>
            <w:r>
              <w:rPr>
                <w:rFonts w:hint="eastAsia" w:hAnsi="华文细黑"/>
                <w:b w:val="0"/>
              </w:rPr>
              <w:t>嫩江</w:t>
            </w:r>
            <w:r>
              <w:rPr>
                <w:rFonts w:hAnsi="华文细黑"/>
                <w:b w:val="0"/>
              </w:rPr>
              <w:t>西路—</w:t>
            </w:r>
            <w:r>
              <w:rPr>
                <w:rFonts w:hint="eastAsia" w:hAnsi="华文细黑"/>
                <w:b w:val="0"/>
              </w:rPr>
              <w:t>生态</w:t>
            </w:r>
            <w:r>
              <w:rPr>
                <w:rFonts w:hAnsi="华文细黑"/>
                <w:b w:val="0"/>
              </w:rPr>
              <w:t>路</w:t>
            </w:r>
          </w:p>
        </w:tc>
        <w:tc>
          <w:tcPr>
            <w:tcW w:w="2503" w:type="dxa"/>
            <w:vAlign w:val="center"/>
          </w:tcPr>
          <w:p>
            <w:pPr>
              <w:pStyle w:val="103"/>
              <w:rPr>
                <w:rFonts w:hAnsi="华文细黑"/>
                <w:b w:val="0"/>
              </w:rPr>
            </w:pPr>
            <w:r>
              <w:rPr>
                <w:rFonts w:hint="eastAsia" w:hAnsi="华文细黑"/>
                <w:b w:val="0"/>
              </w:rPr>
              <w:t>4.5</w:t>
            </w:r>
            <w:r>
              <w:rPr>
                <w:rFonts w:hAnsi="华文细黑"/>
                <w:b w:val="0"/>
              </w:rPr>
              <w:t>-3.5-1.5-7-3-7-1.5-3.5-</w:t>
            </w:r>
            <w:r>
              <w:rPr>
                <w:rFonts w:hint="eastAsia" w:hAnsi="华文细黑"/>
                <w:b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Ansi="华文细黑"/>
                <w:b w:val="0"/>
              </w:rPr>
              <w:t>银诺克大街</w:t>
            </w:r>
          </w:p>
        </w:tc>
        <w:tc>
          <w:tcPr>
            <w:tcW w:w="1560" w:type="dxa"/>
            <w:vAlign w:val="center"/>
          </w:tcPr>
          <w:p>
            <w:pPr>
              <w:pStyle w:val="103"/>
              <w:rPr>
                <w:rFonts w:hAnsi="华文细黑"/>
                <w:b w:val="0"/>
              </w:rPr>
            </w:pPr>
            <w:r>
              <w:rPr>
                <w:rFonts w:hint="eastAsia" w:hAnsi="华文细黑"/>
                <w:b w:val="0"/>
              </w:rPr>
              <w:t>36.0</w:t>
            </w:r>
          </w:p>
        </w:tc>
        <w:tc>
          <w:tcPr>
            <w:tcW w:w="1560" w:type="dxa"/>
            <w:vAlign w:val="center"/>
          </w:tcPr>
          <w:p>
            <w:pPr>
              <w:pStyle w:val="103"/>
              <w:rPr>
                <w:rFonts w:hAnsi="华文细黑"/>
                <w:b w:val="0"/>
              </w:rPr>
            </w:pPr>
            <w:r>
              <w:rPr>
                <w:rFonts w:hint="eastAsia" w:hAnsi="华文细黑"/>
                <w:b w:val="0"/>
              </w:rPr>
              <w:t>3752.6</w:t>
            </w:r>
          </w:p>
        </w:tc>
        <w:tc>
          <w:tcPr>
            <w:tcW w:w="2124" w:type="dxa"/>
            <w:vAlign w:val="center"/>
          </w:tcPr>
          <w:p>
            <w:pPr>
              <w:pStyle w:val="103"/>
              <w:rPr>
                <w:rFonts w:hAnsi="华文细黑"/>
                <w:b w:val="0"/>
              </w:rPr>
            </w:pPr>
            <w:r>
              <w:rPr>
                <w:rFonts w:hAnsi="华文细黑"/>
                <w:b w:val="0"/>
              </w:rPr>
              <w:t>白鹤路—南环路</w:t>
            </w:r>
          </w:p>
        </w:tc>
        <w:tc>
          <w:tcPr>
            <w:tcW w:w="2503" w:type="dxa"/>
            <w:vAlign w:val="center"/>
          </w:tcPr>
          <w:p>
            <w:pPr>
              <w:pStyle w:val="103"/>
              <w:rPr>
                <w:rFonts w:hAnsi="华文细黑"/>
                <w:b w:val="0"/>
              </w:rPr>
            </w:pPr>
            <w:r>
              <w:rPr>
                <w:rFonts w:hAnsi="华文细黑"/>
                <w:b w:val="0"/>
              </w:rPr>
              <w:t>4-3.5-1.5-22-1.5-3.5-4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西湖街</w:t>
            </w:r>
          </w:p>
        </w:tc>
        <w:tc>
          <w:tcPr>
            <w:tcW w:w="1560" w:type="dxa"/>
            <w:vAlign w:val="center"/>
          </w:tcPr>
          <w:p>
            <w:pPr>
              <w:pStyle w:val="103"/>
              <w:rPr>
                <w:rFonts w:hAnsi="华文细黑"/>
                <w:b w:val="0"/>
              </w:rPr>
            </w:pPr>
            <w:r>
              <w:rPr>
                <w:rFonts w:hint="eastAsia" w:hAnsi="华文细黑"/>
                <w:b w:val="0"/>
              </w:rPr>
              <w:t>40.0</w:t>
            </w:r>
          </w:p>
        </w:tc>
        <w:tc>
          <w:tcPr>
            <w:tcW w:w="1560" w:type="dxa"/>
            <w:vAlign w:val="center"/>
          </w:tcPr>
          <w:p>
            <w:pPr>
              <w:pStyle w:val="103"/>
              <w:rPr>
                <w:rFonts w:hAnsi="华文细黑"/>
                <w:b w:val="0"/>
              </w:rPr>
            </w:pPr>
            <w:r>
              <w:rPr>
                <w:rFonts w:hint="eastAsia" w:hAnsi="华文细黑"/>
                <w:b w:val="0"/>
              </w:rPr>
              <w:t>3127.4</w:t>
            </w:r>
          </w:p>
        </w:tc>
        <w:tc>
          <w:tcPr>
            <w:tcW w:w="2124" w:type="dxa"/>
            <w:vAlign w:val="center"/>
          </w:tcPr>
          <w:p>
            <w:pPr>
              <w:pStyle w:val="103"/>
              <w:rPr>
                <w:rFonts w:hAnsi="华文细黑"/>
                <w:b w:val="0"/>
              </w:rPr>
            </w:pPr>
            <w:r>
              <w:rPr>
                <w:rFonts w:hint="eastAsia" w:hAnsi="华文细黑"/>
                <w:b w:val="0"/>
              </w:rPr>
              <w:t>团结西路—南环路</w:t>
            </w:r>
          </w:p>
        </w:tc>
        <w:tc>
          <w:tcPr>
            <w:tcW w:w="2503" w:type="dxa"/>
            <w:vAlign w:val="center"/>
          </w:tcPr>
          <w:p>
            <w:pPr>
              <w:pStyle w:val="103"/>
              <w:rPr>
                <w:rFonts w:hAnsi="华文细黑"/>
                <w:b w:val="0"/>
              </w:rPr>
            </w:pPr>
            <w:r>
              <w:rPr>
                <w:rFonts w:hint="eastAsia" w:hAnsi="华文细黑"/>
                <w:b w:val="0"/>
              </w:rPr>
              <w:t>4.5</w:t>
            </w:r>
            <w:r>
              <w:rPr>
                <w:rFonts w:hAnsi="华文细黑"/>
                <w:b w:val="0"/>
              </w:rPr>
              <w:t>-3.5-1.5-7-3-7-1.5-3.5-</w:t>
            </w:r>
            <w:r>
              <w:rPr>
                <w:rFonts w:hint="eastAsia" w:hAnsi="华文细黑"/>
                <w:b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restart"/>
            <w:vAlign w:val="center"/>
          </w:tcPr>
          <w:p>
            <w:pPr>
              <w:pStyle w:val="103"/>
              <w:rPr>
                <w:rFonts w:hAnsi="华文细黑"/>
                <w:b w:val="0"/>
              </w:rPr>
            </w:pPr>
            <w:r>
              <w:rPr>
                <w:rFonts w:hint="eastAsia" w:hAnsi="华文细黑"/>
                <w:b w:val="0"/>
              </w:rPr>
              <w:t>次干路</w:t>
            </w:r>
          </w:p>
        </w:tc>
        <w:tc>
          <w:tcPr>
            <w:tcW w:w="1275" w:type="dxa"/>
            <w:vAlign w:val="center"/>
          </w:tcPr>
          <w:p>
            <w:pPr>
              <w:pStyle w:val="103"/>
              <w:rPr>
                <w:rFonts w:hAnsi="华文细黑"/>
                <w:b w:val="0"/>
              </w:rPr>
            </w:pPr>
            <w:r>
              <w:rPr>
                <w:rFonts w:hint="eastAsia" w:hAnsi="华文细黑"/>
                <w:b w:val="0"/>
              </w:rPr>
              <w:t>南湖街</w:t>
            </w:r>
          </w:p>
        </w:tc>
        <w:tc>
          <w:tcPr>
            <w:tcW w:w="1560" w:type="dxa"/>
            <w:vAlign w:val="center"/>
          </w:tcPr>
          <w:p>
            <w:pPr>
              <w:pStyle w:val="103"/>
              <w:rPr>
                <w:rFonts w:hAnsi="华文细黑"/>
                <w:b w:val="0"/>
              </w:rPr>
            </w:pPr>
            <w:r>
              <w:rPr>
                <w:rFonts w:hAnsi="华文细黑"/>
                <w:b w:val="0"/>
              </w:rPr>
              <w:t>28.0</w:t>
            </w:r>
          </w:p>
        </w:tc>
        <w:tc>
          <w:tcPr>
            <w:tcW w:w="1560" w:type="dxa"/>
            <w:vAlign w:val="center"/>
          </w:tcPr>
          <w:p>
            <w:pPr>
              <w:pStyle w:val="103"/>
              <w:rPr>
                <w:rFonts w:hAnsi="华文细黑"/>
                <w:b w:val="0"/>
              </w:rPr>
            </w:pPr>
            <w:r>
              <w:rPr>
                <w:rFonts w:hAnsi="华文细黑"/>
                <w:b w:val="0"/>
              </w:rPr>
              <w:t>1381.8</w:t>
            </w:r>
          </w:p>
        </w:tc>
        <w:tc>
          <w:tcPr>
            <w:tcW w:w="2124" w:type="dxa"/>
            <w:vAlign w:val="center"/>
          </w:tcPr>
          <w:p>
            <w:pPr>
              <w:pStyle w:val="103"/>
              <w:rPr>
                <w:rFonts w:hAnsi="华文细黑"/>
                <w:b w:val="0"/>
              </w:rPr>
            </w:pPr>
            <w:r>
              <w:rPr>
                <w:rFonts w:hAnsi="华文细黑"/>
                <w:b w:val="0"/>
              </w:rPr>
              <w:t>永安西路—生态路</w:t>
            </w:r>
          </w:p>
        </w:tc>
        <w:tc>
          <w:tcPr>
            <w:tcW w:w="2503" w:type="dxa"/>
            <w:vAlign w:val="center"/>
          </w:tcPr>
          <w:p>
            <w:pPr>
              <w:pStyle w:val="103"/>
              <w:rPr>
                <w:rFonts w:hAnsi="华文细黑"/>
                <w:b w:val="0"/>
              </w:rPr>
            </w:pPr>
            <w:r>
              <w:rPr>
                <w:rFonts w:hint="eastAsia" w:hAnsi="华文细黑"/>
                <w:b w:val="0"/>
              </w:rPr>
              <w:t>6-16-6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正阳北街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1898.4</w:t>
            </w:r>
          </w:p>
        </w:tc>
        <w:tc>
          <w:tcPr>
            <w:tcW w:w="2124" w:type="dxa"/>
            <w:vAlign w:val="center"/>
          </w:tcPr>
          <w:p>
            <w:pPr>
              <w:pStyle w:val="103"/>
              <w:rPr>
                <w:rFonts w:hAnsi="华文细黑"/>
                <w:b w:val="0"/>
              </w:rPr>
            </w:pPr>
            <w:r>
              <w:rPr>
                <w:rFonts w:hint="eastAsia" w:hAnsi="华文细黑"/>
                <w:b w:val="0"/>
              </w:rPr>
              <w:t>新兴北街—嫩江西路</w:t>
            </w:r>
          </w:p>
        </w:tc>
        <w:tc>
          <w:tcPr>
            <w:tcW w:w="2503" w:type="dxa"/>
            <w:vAlign w:val="center"/>
          </w:tcPr>
          <w:p>
            <w:pPr>
              <w:pStyle w:val="103"/>
              <w:rPr>
                <w:rFonts w:hAnsi="华文细黑"/>
                <w:b w:val="0"/>
              </w:rPr>
            </w:pPr>
            <w:r>
              <w:rPr>
                <w:rFonts w:hAnsi="华文细黑"/>
                <w:b w:val="0"/>
              </w:rPr>
              <w:t>6</w:t>
            </w:r>
            <w:r>
              <w:rPr>
                <w:rFonts w:hint="eastAsia" w:hAnsi="华文细黑"/>
                <w:b w:val="0"/>
              </w:rPr>
              <w:t>.5</w:t>
            </w:r>
            <w:r>
              <w:rPr>
                <w:rFonts w:hAnsi="华文细黑"/>
                <w:b w:val="0"/>
              </w:rPr>
              <w:t>-1.5-14-1.5-6</w:t>
            </w:r>
            <w:r>
              <w:rPr>
                <w:rFonts w:hint="eastAsia" w:hAnsi="华文细黑"/>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正阳南街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1149.3</w:t>
            </w:r>
          </w:p>
        </w:tc>
        <w:tc>
          <w:tcPr>
            <w:tcW w:w="2124" w:type="dxa"/>
            <w:vAlign w:val="center"/>
          </w:tcPr>
          <w:p>
            <w:pPr>
              <w:pStyle w:val="103"/>
              <w:rPr>
                <w:rFonts w:hAnsi="华文细黑"/>
                <w:b w:val="0"/>
              </w:rPr>
            </w:pPr>
            <w:r>
              <w:rPr>
                <w:rFonts w:hint="eastAsia" w:hAnsi="华文细黑"/>
                <w:b w:val="0"/>
              </w:rPr>
              <w:t>嫩江西路—生态路</w:t>
            </w:r>
          </w:p>
        </w:tc>
        <w:tc>
          <w:tcPr>
            <w:tcW w:w="2503" w:type="dxa"/>
            <w:vAlign w:val="center"/>
          </w:tcPr>
          <w:p>
            <w:pPr>
              <w:pStyle w:val="103"/>
              <w:rPr>
                <w:rFonts w:hAnsi="华文细黑"/>
                <w:b w:val="0"/>
              </w:rPr>
            </w:pPr>
            <w:r>
              <w:rPr>
                <w:rFonts w:hAnsi="华文细黑"/>
                <w:b w:val="0"/>
              </w:rPr>
              <w:t>6</w:t>
            </w:r>
            <w:r>
              <w:rPr>
                <w:rFonts w:hint="eastAsia" w:hAnsi="华文细黑"/>
                <w:b w:val="0"/>
              </w:rPr>
              <w:t>.5</w:t>
            </w:r>
            <w:r>
              <w:rPr>
                <w:rFonts w:hAnsi="华文细黑"/>
                <w:b w:val="0"/>
              </w:rPr>
              <w:t>-1.5-14-1.5-6</w:t>
            </w:r>
            <w:r>
              <w:rPr>
                <w:rFonts w:hint="eastAsia" w:hAnsi="华文细黑"/>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华程北街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1967.2</w:t>
            </w:r>
          </w:p>
        </w:tc>
        <w:tc>
          <w:tcPr>
            <w:tcW w:w="2124" w:type="dxa"/>
            <w:vAlign w:val="center"/>
          </w:tcPr>
          <w:p>
            <w:pPr>
              <w:pStyle w:val="103"/>
              <w:rPr>
                <w:rFonts w:hAnsi="华文细黑"/>
                <w:b w:val="0"/>
              </w:rPr>
            </w:pPr>
            <w:r>
              <w:rPr>
                <w:rFonts w:hint="eastAsia" w:hAnsi="华文细黑"/>
                <w:b w:val="0"/>
              </w:rPr>
              <w:t>白鹤路—嫩江东路</w:t>
            </w:r>
          </w:p>
        </w:tc>
        <w:tc>
          <w:tcPr>
            <w:tcW w:w="2503" w:type="dxa"/>
            <w:vAlign w:val="center"/>
          </w:tcPr>
          <w:p>
            <w:pPr>
              <w:pStyle w:val="103"/>
              <w:rPr>
                <w:rFonts w:hAnsi="华文细黑"/>
                <w:b w:val="0"/>
              </w:rPr>
            </w:pPr>
            <w:r>
              <w:rPr>
                <w:rFonts w:hAnsi="华文细黑"/>
                <w:b w:val="0"/>
              </w:rPr>
              <w:t>6</w:t>
            </w:r>
            <w:r>
              <w:rPr>
                <w:rFonts w:hint="eastAsia" w:hAnsi="华文细黑"/>
                <w:b w:val="0"/>
              </w:rPr>
              <w:t>.5</w:t>
            </w:r>
            <w:r>
              <w:rPr>
                <w:rFonts w:hAnsi="华文细黑"/>
                <w:b w:val="0"/>
              </w:rPr>
              <w:t>-1.5-14-1.5-6</w:t>
            </w:r>
            <w:r>
              <w:rPr>
                <w:rFonts w:hint="eastAsia" w:hAnsi="华文细黑"/>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华程南街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1104.6</w:t>
            </w:r>
          </w:p>
        </w:tc>
        <w:tc>
          <w:tcPr>
            <w:tcW w:w="2124" w:type="dxa"/>
            <w:vAlign w:val="center"/>
          </w:tcPr>
          <w:p>
            <w:pPr>
              <w:pStyle w:val="103"/>
              <w:rPr>
                <w:rFonts w:hAnsi="华文细黑"/>
                <w:b w:val="0"/>
              </w:rPr>
            </w:pPr>
            <w:r>
              <w:rPr>
                <w:rFonts w:hint="eastAsia" w:hAnsi="华文细黑"/>
                <w:b w:val="0"/>
              </w:rPr>
              <w:t>嫩江东路—生态路</w:t>
            </w:r>
          </w:p>
        </w:tc>
        <w:tc>
          <w:tcPr>
            <w:tcW w:w="2503" w:type="dxa"/>
            <w:vAlign w:val="center"/>
          </w:tcPr>
          <w:p>
            <w:pPr>
              <w:pStyle w:val="103"/>
              <w:rPr>
                <w:rFonts w:hAnsi="华文细黑"/>
                <w:b w:val="0"/>
              </w:rPr>
            </w:pPr>
            <w:r>
              <w:rPr>
                <w:rFonts w:hAnsi="华文细黑"/>
                <w:b w:val="0"/>
              </w:rPr>
              <w:t>6</w:t>
            </w:r>
            <w:r>
              <w:rPr>
                <w:rFonts w:hint="eastAsia" w:hAnsi="华文细黑"/>
                <w:b w:val="0"/>
              </w:rPr>
              <w:t>.5</w:t>
            </w:r>
            <w:r>
              <w:rPr>
                <w:rFonts w:hAnsi="华文细黑"/>
                <w:b w:val="0"/>
              </w:rPr>
              <w:t>-1.5-14-1.5-6</w:t>
            </w:r>
            <w:r>
              <w:rPr>
                <w:rFonts w:hint="eastAsia" w:hAnsi="华文细黑"/>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兴华街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1923.3</w:t>
            </w:r>
          </w:p>
        </w:tc>
        <w:tc>
          <w:tcPr>
            <w:tcW w:w="2124" w:type="dxa"/>
            <w:vAlign w:val="center"/>
          </w:tcPr>
          <w:p>
            <w:pPr>
              <w:pStyle w:val="103"/>
              <w:rPr>
                <w:rFonts w:hAnsi="华文细黑"/>
                <w:b w:val="0"/>
              </w:rPr>
            </w:pPr>
            <w:r>
              <w:rPr>
                <w:rFonts w:hint="eastAsia" w:hAnsi="华文细黑"/>
                <w:b w:val="0"/>
              </w:rPr>
              <w:t>团结西路—生态路</w:t>
            </w:r>
          </w:p>
        </w:tc>
        <w:tc>
          <w:tcPr>
            <w:tcW w:w="2503" w:type="dxa"/>
            <w:vAlign w:val="center"/>
          </w:tcPr>
          <w:p>
            <w:pPr>
              <w:pStyle w:val="103"/>
              <w:rPr>
                <w:rFonts w:hAnsi="华文细黑"/>
                <w:b w:val="0"/>
              </w:rPr>
            </w:pPr>
            <w:r>
              <w:rPr>
                <w:rFonts w:hAnsi="华文细黑"/>
                <w:b w:val="0"/>
              </w:rPr>
              <w:t>5-9-2-9-5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兴盛街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1738.9</w:t>
            </w:r>
          </w:p>
        </w:tc>
        <w:tc>
          <w:tcPr>
            <w:tcW w:w="2124" w:type="dxa"/>
            <w:vAlign w:val="center"/>
          </w:tcPr>
          <w:p>
            <w:pPr>
              <w:pStyle w:val="103"/>
              <w:rPr>
                <w:rFonts w:hAnsi="华文细黑"/>
                <w:b w:val="0"/>
              </w:rPr>
            </w:pPr>
            <w:r>
              <w:rPr>
                <w:rFonts w:hint="eastAsia" w:hAnsi="华文细黑"/>
                <w:b w:val="0"/>
              </w:rPr>
              <w:t>北环路—繁荣路</w:t>
            </w:r>
          </w:p>
        </w:tc>
        <w:tc>
          <w:tcPr>
            <w:tcW w:w="2503" w:type="dxa"/>
            <w:vAlign w:val="center"/>
          </w:tcPr>
          <w:p>
            <w:pPr>
              <w:pStyle w:val="103"/>
              <w:rPr>
                <w:rFonts w:hAnsi="华文细黑"/>
                <w:b w:val="0"/>
              </w:rPr>
            </w:pPr>
            <w:r>
              <w:rPr>
                <w:rFonts w:hAnsi="华文细黑"/>
                <w:b w:val="0"/>
              </w:rPr>
              <w:t>5-9-2-9-5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经开大街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2357.7</w:t>
            </w:r>
          </w:p>
        </w:tc>
        <w:tc>
          <w:tcPr>
            <w:tcW w:w="2124" w:type="dxa"/>
            <w:vAlign w:val="center"/>
          </w:tcPr>
          <w:p>
            <w:pPr>
              <w:pStyle w:val="103"/>
              <w:rPr>
                <w:rFonts w:hAnsi="华文细黑"/>
                <w:b w:val="0"/>
              </w:rPr>
            </w:pPr>
            <w:r>
              <w:rPr>
                <w:rFonts w:hint="eastAsia" w:hAnsi="华文细黑"/>
                <w:b w:val="0"/>
              </w:rPr>
              <w:t>白鹤路—团结东路</w:t>
            </w:r>
          </w:p>
        </w:tc>
        <w:tc>
          <w:tcPr>
            <w:tcW w:w="2503" w:type="dxa"/>
            <w:vAlign w:val="center"/>
          </w:tcPr>
          <w:p>
            <w:pPr>
              <w:pStyle w:val="103"/>
              <w:rPr>
                <w:rFonts w:hAnsi="华文细黑"/>
                <w:b w:val="0"/>
              </w:rPr>
            </w:pPr>
            <w:r>
              <w:rPr>
                <w:rFonts w:hAnsi="华文细黑"/>
                <w:b w:val="0"/>
              </w:rPr>
              <w:t>5-9-2-9-5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白鹤路</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3803.3</w:t>
            </w:r>
          </w:p>
        </w:tc>
        <w:tc>
          <w:tcPr>
            <w:tcW w:w="2124" w:type="dxa"/>
            <w:vAlign w:val="center"/>
          </w:tcPr>
          <w:p>
            <w:pPr>
              <w:pStyle w:val="103"/>
              <w:rPr>
                <w:rFonts w:hAnsi="华文细黑"/>
                <w:b w:val="0"/>
              </w:rPr>
            </w:pPr>
            <w:r>
              <w:rPr>
                <w:rFonts w:hint="eastAsia" w:hAnsi="华文细黑"/>
                <w:b w:val="0"/>
              </w:rPr>
              <w:t>新兴北街—东环路</w:t>
            </w:r>
          </w:p>
        </w:tc>
        <w:tc>
          <w:tcPr>
            <w:tcW w:w="2503" w:type="dxa"/>
            <w:vAlign w:val="center"/>
          </w:tcPr>
          <w:p>
            <w:pPr>
              <w:pStyle w:val="103"/>
              <w:rPr>
                <w:rFonts w:hAnsi="华文细黑"/>
                <w:b w:val="0"/>
              </w:rPr>
            </w:pPr>
            <w:r>
              <w:rPr>
                <w:rFonts w:hAnsi="华文细黑"/>
                <w:b w:val="0"/>
              </w:rPr>
              <w:t>5-9-2-9-5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飞鹤路</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4154.8</w:t>
            </w:r>
          </w:p>
        </w:tc>
        <w:tc>
          <w:tcPr>
            <w:tcW w:w="2124" w:type="dxa"/>
            <w:vAlign w:val="center"/>
          </w:tcPr>
          <w:p>
            <w:pPr>
              <w:pStyle w:val="103"/>
              <w:rPr>
                <w:rFonts w:hAnsi="华文细黑"/>
                <w:b w:val="0"/>
              </w:rPr>
            </w:pPr>
            <w:r>
              <w:rPr>
                <w:rFonts w:hint="eastAsia" w:hAnsi="华文细黑"/>
                <w:b w:val="0"/>
              </w:rPr>
              <w:t>新兴北街—东环路</w:t>
            </w:r>
          </w:p>
        </w:tc>
        <w:tc>
          <w:tcPr>
            <w:tcW w:w="2503" w:type="dxa"/>
            <w:vAlign w:val="center"/>
          </w:tcPr>
          <w:p>
            <w:pPr>
              <w:pStyle w:val="103"/>
              <w:rPr>
                <w:rFonts w:hAnsi="华文细黑"/>
                <w:b w:val="0"/>
              </w:rPr>
            </w:pPr>
            <w:r>
              <w:rPr>
                <w:rFonts w:hAnsi="华文细黑"/>
                <w:b w:val="0"/>
              </w:rPr>
              <w:t>5-9-2-9-5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众合路</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2687.1</w:t>
            </w:r>
          </w:p>
        </w:tc>
        <w:tc>
          <w:tcPr>
            <w:tcW w:w="2124" w:type="dxa"/>
            <w:vAlign w:val="center"/>
          </w:tcPr>
          <w:p>
            <w:pPr>
              <w:pStyle w:val="103"/>
              <w:rPr>
                <w:rFonts w:hAnsi="华文细黑"/>
                <w:b w:val="0"/>
              </w:rPr>
            </w:pPr>
            <w:r>
              <w:rPr>
                <w:rFonts w:hint="eastAsia" w:hAnsi="华文细黑"/>
                <w:b w:val="0"/>
              </w:rPr>
              <w:t>成来大街—东环路</w:t>
            </w:r>
          </w:p>
        </w:tc>
        <w:tc>
          <w:tcPr>
            <w:tcW w:w="2503" w:type="dxa"/>
            <w:vAlign w:val="center"/>
          </w:tcPr>
          <w:p>
            <w:pPr>
              <w:pStyle w:val="103"/>
              <w:rPr>
                <w:rFonts w:hAnsi="华文细黑"/>
                <w:b w:val="0"/>
              </w:rPr>
            </w:pPr>
            <w:r>
              <w:rPr>
                <w:rFonts w:hAnsi="华文细黑"/>
                <w:b w:val="0"/>
              </w:rPr>
              <w:t>5-9-2-9-5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宏润街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675.6</w:t>
            </w:r>
          </w:p>
        </w:tc>
        <w:tc>
          <w:tcPr>
            <w:tcW w:w="2124" w:type="dxa"/>
            <w:vAlign w:val="center"/>
          </w:tcPr>
          <w:p>
            <w:pPr>
              <w:pStyle w:val="103"/>
              <w:rPr>
                <w:rFonts w:hAnsi="华文细黑"/>
                <w:b w:val="0"/>
              </w:rPr>
            </w:pPr>
            <w:r>
              <w:rPr>
                <w:rFonts w:hint="eastAsia" w:hAnsi="华文细黑"/>
                <w:b w:val="0"/>
              </w:rPr>
              <w:t>北环路—融商路</w:t>
            </w:r>
          </w:p>
        </w:tc>
        <w:tc>
          <w:tcPr>
            <w:tcW w:w="2503" w:type="dxa"/>
            <w:vAlign w:val="center"/>
          </w:tcPr>
          <w:p>
            <w:pPr>
              <w:pStyle w:val="103"/>
              <w:rPr>
                <w:rFonts w:hAnsi="华文细黑"/>
                <w:b w:val="0"/>
              </w:rPr>
            </w:pPr>
            <w:r>
              <w:rPr>
                <w:rFonts w:hAnsi="华文细黑"/>
                <w:b w:val="0"/>
              </w:rPr>
              <w:t>6</w:t>
            </w:r>
            <w:r>
              <w:rPr>
                <w:rFonts w:hint="eastAsia" w:hAnsi="华文细黑"/>
                <w:b w:val="0"/>
              </w:rPr>
              <w:t>.5</w:t>
            </w:r>
            <w:r>
              <w:rPr>
                <w:rFonts w:hAnsi="华文细黑"/>
                <w:b w:val="0"/>
              </w:rPr>
              <w:t>-1.5-14-1.5-6</w:t>
            </w:r>
            <w:r>
              <w:rPr>
                <w:rFonts w:hint="eastAsia" w:hAnsi="华文细黑"/>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站前街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932.0</w:t>
            </w:r>
          </w:p>
        </w:tc>
        <w:tc>
          <w:tcPr>
            <w:tcW w:w="2124" w:type="dxa"/>
            <w:vAlign w:val="center"/>
          </w:tcPr>
          <w:p>
            <w:pPr>
              <w:pStyle w:val="103"/>
              <w:rPr>
                <w:rFonts w:hAnsi="华文细黑"/>
                <w:b w:val="0"/>
              </w:rPr>
            </w:pPr>
            <w:r>
              <w:rPr>
                <w:rFonts w:hint="eastAsia" w:hAnsi="华文细黑"/>
                <w:b w:val="0"/>
              </w:rPr>
              <w:t>裕民路—团结西路</w:t>
            </w:r>
          </w:p>
        </w:tc>
        <w:tc>
          <w:tcPr>
            <w:tcW w:w="2503" w:type="dxa"/>
            <w:vAlign w:val="center"/>
          </w:tcPr>
          <w:p>
            <w:pPr>
              <w:pStyle w:val="103"/>
              <w:rPr>
                <w:rFonts w:hAnsi="华文细黑"/>
                <w:b w:val="0"/>
              </w:rPr>
            </w:pPr>
            <w:r>
              <w:rPr>
                <w:rFonts w:hAnsi="华文细黑"/>
                <w:b w:val="0"/>
              </w:rPr>
              <w:t>6</w:t>
            </w:r>
            <w:r>
              <w:rPr>
                <w:rFonts w:hint="eastAsia" w:hAnsi="华文细黑"/>
                <w:b w:val="0"/>
              </w:rPr>
              <w:t>.5</w:t>
            </w:r>
            <w:r>
              <w:rPr>
                <w:rFonts w:hAnsi="华文细黑"/>
                <w:b w:val="0"/>
              </w:rPr>
              <w:t>-1.5-14-1.5-6</w:t>
            </w:r>
            <w:r>
              <w:rPr>
                <w:rFonts w:hint="eastAsia" w:hAnsi="华文细黑"/>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文成街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1377.3</w:t>
            </w:r>
          </w:p>
        </w:tc>
        <w:tc>
          <w:tcPr>
            <w:tcW w:w="2124" w:type="dxa"/>
            <w:vAlign w:val="center"/>
          </w:tcPr>
          <w:p>
            <w:pPr>
              <w:pStyle w:val="103"/>
              <w:rPr>
                <w:rFonts w:hAnsi="华文细黑"/>
                <w:b w:val="0"/>
              </w:rPr>
            </w:pPr>
            <w:r>
              <w:rPr>
                <w:rFonts w:hint="eastAsia" w:hAnsi="华文细黑"/>
                <w:b w:val="0"/>
              </w:rPr>
              <w:t>团结东路—生态路</w:t>
            </w:r>
          </w:p>
        </w:tc>
        <w:tc>
          <w:tcPr>
            <w:tcW w:w="2503" w:type="dxa"/>
            <w:vAlign w:val="center"/>
          </w:tcPr>
          <w:p>
            <w:pPr>
              <w:pStyle w:val="103"/>
              <w:rPr>
                <w:rFonts w:hAnsi="华文细黑"/>
                <w:b w:val="0"/>
              </w:rPr>
            </w:pPr>
            <w:r>
              <w:rPr>
                <w:rFonts w:hAnsi="华文细黑"/>
                <w:b w:val="0"/>
              </w:rPr>
              <w:t>6</w:t>
            </w:r>
            <w:r>
              <w:rPr>
                <w:rFonts w:hint="eastAsia" w:hAnsi="华文细黑"/>
                <w:b w:val="0"/>
              </w:rPr>
              <w:t>.5</w:t>
            </w:r>
            <w:r>
              <w:rPr>
                <w:rFonts w:hAnsi="华文细黑"/>
                <w:b w:val="0"/>
              </w:rPr>
              <w:t>-1.5-14-1.5-6</w:t>
            </w:r>
            <w:r>
              <w:rPr>
                <w:rFonts w:hint="eastAsia" w:hAnsi="华文细黑"/>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惠生街</w:t>
            </w:r>
          </w:p>
        </w:tc>
        <w:tc>
          <w:tcPr>
            <w:tcW w:w="1560" w:type="dxa"/>
            <w:vAlign w:val="center"/>
          </w:tcPr>
          <w:p>
            <w:pPr>
              <w:pStyle w:val="103"/>
              <w:rPr>
                <w:rFonts w:hAnsi="华文细黑"/>
                <w:b w:val="0"/>
              </w:rPr>
            </w:pPr>
            <w:r>
              <w:rPr>
                <w:rFonts w:hint="eastAsia" w:hAnsi="华文细黑"/>
                <w:b w:val="0"/>
              </w:rPr>
              <w:t>30.0</w:t>
            </w:r>
          </w:p>
        </w:tc>
        <w:tc>
          <w:tcPr>
            <w:tcW w:w="1560" w:type="dxa"/>
            <w:vAlign w:val="center"/>
          </w:tcPr>
          <w:p>
            <w:pPr>
              <w:pStyle w:val="103"/>
              <w:rPr>
                <w:rFonts w:hAnsi="华文细黑"/>
                <w:b w:val="0"/>
              </w:rPr>
            </w:pPr>
            <w:r>
              <w:rPr>
                <w:rFonts w:hint="eastAsia" w:hAnsi="华文细黑"/>
                <w:b w:val="0"/>
              </w:rPr>
              <w:t>499.5</w:t>
            </w:r>
          </w:p>
        </w:tc>
        <w:tc>
          <w:tcPr>
            <w:tcW w:w="2124" w:type="dxa"/>
            <w:vAlign w:val="center"/>
          </w:tcPr>
          <w:p>
            <w:pPr>
              <w:pStyle w:val="103"/>
              <w:rPr>
                <w:rFonts w:hAnsi="华文细黑"/>
                <w:b w:val="0"/>
              </w:rPr>
            </w:pPr>
            <w:r>
              <w:rPr>
                <w:rFonts w:hint="eastAsia" w:hAnsi="华文细黑"/>
                <w:b w:val="0"/>
              </w:rPr>
              <w:t>裕民路—白鹤路</w:t>
            </w:r>
          </w:p>
        </w:tc>
        <w:tc>
          <w:tcPr>
            <w:tcW w:w="2503" w:type="dxa"/>
            <w:vAlign w:val="center"/>
          </w:tcPr>
          <w:p>
            <w:pPr>
              <w:pStyle w:val="103"/>
              <w:rPr>
                <w:rFonts w:hAnsi="华文细黑"/>
                <w:b w:val="0"/>
              </w:rPr>
            </w:pPr>
            <w:r>
              <w:rPr>
                <w:rFonts w:hAnsi="华文细黑"/>
                <w:b w:val="0"/>
              </w:rPr>
              <w:t>6</w:t>
            </w:r>
            <w:r>
              <w:rPr>
                <w:rFonts w:hint="eastAsia" w:hAnsi="华文细黑"/>
                <w:b w:val="0"/>
              </w:rPr>
              <w:t>.5</w:t>
            </w:r>
            <w:r>
              <w:rPr>
                <w:rFonts w:hAnsi="华文细黑"/>
                <w:b w:val="0"/>
              </w:rPr>
              <w:t>-1.5-14-1.5-6</w:t>
            </w:r>
            <w:r>
              <w:rPr>
                <w:rFonts w:hint="eastAsia" w:hAnsi="华文细黑"/>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永安西路</w:t>
            </w:r>
          </w:p>
        </w:tc>
        <w:tc>
          <w:tcPr>
            <w:tcW w:w="1560" w:type="dxa"/>
            <w:vAlign w:val="center"/>
          </w:tcPr>
          <w:p>
            <w:pPr>
              <w:pStyle w:val="103"/>
              <w:rPr>
                <w:rFonts w:hAnsi="华文细黑"/>
                <w:b w:val="0"/>
              </w:rPr>
            </w:pPr>
            <w:r>
              <w:rPr>
                <w:rFonts w:hint="eastAsia" w:hAnsi="华文细黑"/>
                <w:b w:val="0"/>
              </w:rPr>
              <w:t>26.0</w:t>
            </w:r>
          </w:p>
        </w:tc>
        <w:tc>
          <w:tcPr>
            <w:tcW w:w="1560" w:type="dxa"/>
            <w:vAlign w:val="center"/>
          </w:tcPr>
          <w:p>
            <w:pPr>
              <w:pStyle w:val="103"/>
              <w:rPr>
                <w:rFonts w:hAnsi="华文细黑"/>
                <w:b w:val="0"/>
              </w:rPr>
            </w:pPr>
            <w:r>
              <w:rPr>
                <w:rFonts w:hint="eastAsia" w:hAnsi="华文细黑"/>
                <w:b w:val="0"/>
              </w:rPr>
              <w:t>1709.6</w:t>
            </w:r>
          </w:p>
        </w:tc>
        <w:tc>
          <w:tcPr>
            <w:tcW w:w="2124" w:type="dxa"/>
            <w:vAlign w:val="center"/>
          </w:tcPr>
          <w:p>
            <w:pPr>
              <w:pStyle w:val="103"/>
              <w:rPr>
                <w:rFonts w:hAnsi="华文细黑"/>
                <w:b w:val="0"/>
              </w:rPr>
            </w:pPr>
            <w:r>
              <w:rPr>
                <w:rFonts w:hint="eastAsia" w:hAnsi="华文细黑"/>
                <w:b w:val="0"/>
              </w:rPr>
              <w:t>嫩江西路—正阳北街</w:t>
            </w:r>
          </w:p>
        </w:tc>
        <w:tc>
          <w:tcPr>
            <w:tcW w:w="2503" w:type="dxa"/>
            <w:vAlign w:val="center"/>
          </w:tcPr>
          <w:p>
            <w:pPr>
              <w:pStyle w:val="103"/>
              <w:rPr>
                <w:rFonts w:hAnsi="华文细黑"/>
                <w:b w:val="0"/>
              </w:rPr>
            </w:pPr>
            <w:r>
              <w:rPr>
                <w:rFonts w:hint="eastAsia" w:hAnsi="华文细黑"/>
                <w:b w:val="0"/>
              </w:rPr>
              <w:t>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永安东路</w:t>
            </w:r>
          </w:p>
        </w:tc>
        <w:tc>
          <w:tcPr>
            <w:tcW w:w="1560" w:type="dxa"/>
            <w:vAlign w:val="center"/>
          </w:tcPr>
          <w:p>
            <w:pPr>
              <w:pStyle w:val="103"/>
              <w:rPr>
                <w:rFonts w:hAnsi="华文细黑"/>
                <w:b w:val="0"/>
              </w:rPr>
            </w:pPr>
            <w:r>
              <w:rPr>
                <w:rFonts w:hint="eastAsia" w:hAnsi="华文细黑"/>
                <w:b w:val="0"/>
              </w:rPr>
              <w:t>26.0</w:t>
            </w:r>
          </w:p>
        </w:tc>
        <w:tc>
          <w:tcPr>
            <w:tcW w:w="1560" w:type="dxa"/>
            <w:vAlign w:val="center"/>
          </w:tcPr>
          <w:p>
            <w:pPr>
              <w:pStyle w:val="103"/>
              <w:rPr>
                <w:rFonts w:hAnsi="华文细黑"/>
                <w:b w:val="0"/>
              </w:rPr>
            </w:pPr>
            <w:r>
              <w:rPr>
                <w:rFonts w:hint="eastAsia" w:hAnsi="华文细黑"/>
                <w:b w:val="0"/>
              </w:rPr>
              <w:t>1304.6</w:t>
            </w:r>
          </w:p>
        </w:tc>
        <w:tc>
          <w:tcPr>
            <w:tcW w:w="2124" w:type="dxa"/>
            <w:vAlign w:val="center"/>
          </w:tcPr>
          <w:p>
            <w:pPr>
              <w:pStyle w:val="103"/>
              <w:rPr>
                <w:rFonts w:hAnsi="华文细黑"/>
                <w:b w:val="0"/>
              </w:rPr>
            </w:pPr>
            <w:r>
              <w:rPr>
                <w:rFonts w:hint="eastAsia" w:hAnsi="华文细黑"/>
                <w:b w:val="0"/>
              </w:rPr>
              <w:t>正阳北街—奥体街</w:t>
            </w:r>
          </w:p>
        </w:tc>
        <w:tc>
          <w:tcPr>
            <w:tcW w:w="2503" w:type="dxa"/>
            <w:vAlign w:val="center"/>
          </w:tcPr>
          <w:p>
            <w:pPr>
              <w:pStyle w:val="103"/>
              <w:rPr>
                <w:rFonts w:hAnsi="华文细黑"/>
                <w:b w:val="0"/>
              </w:rPr>
            </w:pPr>
            <w:r>
              <w:rPr>
                <w:rFonts w:hint="eastAsia" w:hAnsi="华文细黑"/>
                <w:b w:val="0"/>
              </w:rPr>
              <w:t>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生态路</w:t>
            </w:r>
          </w:p>
        </w:tc>
        <w:tc>
          <w:tcPr>
            <w:tcW w:w="1560" w:type="dxa"/>
            <w:vAlign w:val="center"/>
          </w:tcPr>
          <w:p>
            <w:pPr>
              <w:pStyle w:val="103"/>
              <w:rPr>
                <w:rFonts w:hAnsi="华文细黑"/>
                <w:b w:val="0"/>
              </w:rPr>
            </w:pPr>
            <w:r>
              <w:rPr>
                <w:rFonts w:hint="eastAsia" w:hAnsi="华文细黑"/>
                <w:b w:val="0"/>
              </w:rPr>
              <w:t>26.0</w:t>
            </w:r>
          </w:p>
        </w:tc>
        <w:tc>
          <w:tcPr>
            <w:tcW w:w="1560" w:type="dxa"/>
            <w:vAlign w:val="center"/>
          </w:tcPr>
          <w:p>
            <w:pPr>
              <w:pStyle w:val="103"/>
              <w:rPr>
                <w:rFonts w:hAnsi="华文细黑"/>
                <w:b w:val="0"/>
              </w:rPr>
            </w:pPr>
            <w:r>
              <w:rPr>
                <w:rFonts w:hint="eastAsia" w:hAnsi="华文细黑"/>
                <w:b w:val="0"/>
              </w:rPr>
              <w:t>6420.2</w:t>
            </w:r>
          </w:p>
        </w:tc>
        <w:tc>
          <w:tcPr>
            <w:tcW w:w="2124" w:type="dxa"/>
            <w:vAlign w:val="center"/>
          </w:tcPr>
          <w:p>
            <w:pPr>
              <w:pStyle w:val="103"/>
              <w:rPr>
                <w:rFonts w:hAnsi="华文细黑"/>
                <w:b w:val="0"/>
              </w:rPr>
            </w:pPr>
            <w:r>
              <w:rPr>
                <w:rFonts w:hint="eastAsia" w:hAnsi="华文细黑"/>
                <w:b w:val="0"/>
              </w:rPr>
              <w:t>松原路—银诺克大街</w:t>
            </w:r>
          </w:p>
        </w:tc>
        <w:tc>
          <w:tcPr>
            <w:tcW w:w="2503" w:type="dxa"/>
            <w:vAlign w:val="center"/>
          </w:tcPr>
          <w:p>
            <w:pPr>
              <w:pStyle w:val="103"/>
              <w:rPr>
                <w:rFonts w:hAnsi="华文细黑"/>
                <w:b w:val="0"/>
              </w:rPr>
            </w:pPr>
            <w:r>
              <w:rPr>
                <w:rFonts w:hint="eastAsia" w:hAnsi="华文细黑"/>
                <w:b w:val="0"/>
              </w:rPr>
              <w:t>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restart"/>
            <w:vAlign w:val="center"/>
          </w:tcPr>
          <w:p>
            <w:pPr>
              <w:pStyle w:val="103"/>
              <w:rPr>
                <w:rFonts w:hAnsi="华文细黑"/>
                <w:b w:val="0"/>
              </w:rPr>
            </w:pPr>
            <w:r>
              <w:rPr>
                <w:rFonts w:hint="eastAsia" w:hAnsi="华文细黑"/>
                <w:b w:val="0"/>
              </w:rPr>
              <w:t>支路</w:t>
            </w:r>
          </w:p>
        </w:tc>
        <w:tc>
          <w:tcPr>
            <w:tcW w:w="1275" w:type="dxa"/>
            <w:vAlign w:val="center"/>
          </w:tcPr>
          <w:p>
            <w:pPr>
              <w:pStyle w:val="103"/>
              <w:rPr>
                <w:rFonts w:hAnsi="华文细黑"/>
                <w:b w:val="0"/>
              </w:rPr>
            </w:pPr>
            <w:r>
              <w:rPr>
                <w:rFonts w:hint="eastAsia" w:hAnsi="华文细黑"/>
                <w:b w:val="0"/>
              </w:rPr>
              <w:t>利信街</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403.8</w:t>
            </w:r>
          </w:p>
        </w:tc>
        <w:tc>
          <w:tcPr>
            <w:tcW w:w="2124" w:type="dxa"/>
            <w:vAlign w:val="center"/>
          </w:tcPr>
          <w:p>
            <w:pPr>
              <w:pStyle w:val="103"/>
              <w:rPr>
                <w:rFonts w:hAnsi="华文细黑"/>
                <w:b w:val="0"/>
              </w:rPr>
            </w:pPr>
            <w:r>
              <w:rPr>
                <w:rFonts w:hint="eastAsia" w:hAnsi="华文细黑"/>
                <w:b w:val="0"/>
              </w:rPr>
              <w:t>裕民路—正阳北街</w:t>
            </w:r>
          </w:p>
        </w:tc>
        <w:tc>
          <w:tcPr>
            <w:tcW w:w="2503" w:type="dxa"/>
          </w:tcPr>
          <w:p>
            <w:pPr>
              <w:pStyle w:val="103"/>
              <w:rPr>
                <w:rFonts w:hAnsi="华文细黑"/>
                <w:b w:val="0"/>
              </w:rPr>
            </w:pPr>
            <w:r>
              <w:rPr>
                <w:rFonts w:hAnsi="华文细黑"/>
                <w:b w:val="0"/>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庆生北街</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1166.7</w:t>
            </w:r>
          </w:p>
        </w:tc>
        <w:tc>
          <w:tcPr>
            <w:tcW w:w="2124" w:type="dxa"/>
            <w:vAlign w:val="center"/>
          </w:tcPr>
          <w:p>
            <w:pPr>
              <w:pStyle w:val="103"/>
              <w:rPr>
                <w:rFonts w:hAnsi="华文细黑"/>
                <w:b w:val="0"/>
              </w:rPr>
            </w:pPr>
            <w:r>
              <w:rPr>
                <w:rFonts w:hint="eastAsia" w:hAnsi="华文细黑"/>
                <w:b w:val="0"/>
              </w:rPr>
              <w:t>裕民路—嫩江西路</w:t>
            </w:r>
          </w:p>
        </w:tc>
        <w:tc>
          <w:tcPr>
            <w:tcW w:w="2503" w:type="dxa"/>
          </w:tcPr>
          <w:p>
            <w:pPr>
              <w:pStyle w:val="103"/>
              <w:rPr>
                <w:rFonts w:hAnsi="华文细黑"/>
                <w:b w:val="0"/>
              </w:rPr>
            </w:pPr>
            <w:r>
              <w:rPr>
                <w:rFonts w:hAnsi="华文细黑"/>
                <w:b w:val="0"/>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庆生南街</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1200.3</w:t>
            </w:r>
          </w:p>
        </w:tc>
        <w:tc>
          <w:tcPr>
            <w:tcW w:w="2124" w:type="dxa"/>
            <w:vAlign w:val="center"/>
          </w:tcPr>
          <w:p>
            <w:pPr>
              <w:pStyle w:val="103"/>
              <w:rPr>
                <w:rFonts w:hAnsi="华文细黑"/>
                <w:b w:val="0"/>
              </w:rPr>
            </w:pPr>
            <w:r>
              <w:rPr>
                <w:rFonts w:hint="eastAsia" w:hAnsi="华文细黑"/>
                <w:b w:val="0"/>
              </w:rPr>
              <w:t>嫩江西路—生态路</w:t>
            </w:r>
          </w:p>
        </w:tc>
        <w:tc>
          <w:tcPr>
            <w:tcW w:w="2503" w:type="dxa"/>
          </w:tcPr>
          <w:p>
            <w:pPr>
              <w:pStyle w:val="103"/>
              <w:rPr>
                <w:rFonts w:hAnsi="华文细黑"/>
                <w:b w:val="0"/>
              </w:rPr>
            </w:pPr>
            <w:r>
              <w:rPr>
                <w:rFonts w:hAnsi="华文细黑"/>
                <w:b w:val="0"/>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育才西路</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1142.8</w:t>
            </w:r>
          </w:p>
        </w:tc>
        <w:tc>
          <w:tcPr>
            <w:tcW w:w="2124" w:type="dxa"/>
            <w:vAlign w:val="center"/>
          </w:tcPr>
          <w:p>
            <w:pPr>
              <w:pStyle w:val="103"/>
              <w:rPr>
                <w:rFonts w:hAnsi="华文细黑"/>
                <w:b w:val="0"/>
              </w:rPr>
            </w:pPr>
            <w:r>
              <w:rPr>
                <w:rFonts w:hint="eastAsia" w:hAnsi="华文细黑"/>
                <w:b w:val="0"/>
              </w:rPr>
              <w:t>兴华街—正阳南街</w:t>
            </w:r>
          </w:p>
        </w:tc>
        <w:tc>
          <w:tcPr>
            <w:tcW w:w="2503" w:type="dxa"/>
          </w:tcPr>
          <w:p>
            <w:pPr>
              <w:pStyle w:val="103"/>
              <w:rPr>
                <w:rFonts w:hAnsi="华文细黑"/>
                <w:b w:val="0"/>
              </w:rPr>
            </w:pPr>
            <w:r>
              <w:rPr>
                <w:rFonts w:hAnsi="华文细黑"/>
                <w:b w:val="0"/>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育才东路</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1243.4</w:t>
            </w:r>
          </w:p>
        </w:tc>
        <w:tc>
          <w:tcPr>
            <w:tcW w:w="2124" w:type="dxa"/>
            <w:vAlign w:val="center"/>
          </w:tcPr>
          <w:p>
            <w:pPr>
              <w:pStyle w:val="103"/>
              <w:rPr>
                <w:rFonts w:hAnsi="华文细黑"/>
                <w:b w:val="0"/>
              </w:rPr>
            </w:pPr>
            <w:r>
              <w:rPr>
                <w:rFonts w:hint="eastAsia" w:hAnsi="华文细黑"/>
                <w:b w:val="0"/>
              </w:rPr>
              <w:t>正阳南街—联发街</w:t>
            </w:r>
          </w:p>
        </w:tc>
        <w:tc>
          <w:tcPr>
            <w:tcW w:w="2503" w:type="dxa"/>
          </w:tcPr>
          <w:p>
            <w:pPr>
              <w:pStyle w:val="103"/>
              <w:rPr>
                <w:rFonts w:hAnsi="华文细黑"/>
                <w:b w:val="0"/>
              </w:rPr>
            </w:pPr>
            <w:r>
              <w:rPr>
                <w:rFonts w:hAnsi="华文细黑"/>
                <w:b w:val="0"/>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民康西路</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2229.0</w:t>
            </w:r>
          </w:p>
        </w:tc>
        <w:tc>
          <w:tcPr>
            <w:tcW w:w="2124" w:type="dxa"/>
            <w:vAlign w:val="center"/>
          </w:tcPr>
          <w:p>
            <w:pPr>
              <w:pStyle w:val="103"/>
              <w:rPr>
                <w:rFonts w:hAnsi="华文细黑"/>
                <w:b w:val="0"/>
              </w:rPr>
            </w:pPr>
            <w:r>
              <w:rPr>
                <w:rFonts w:hint="eastAsia" w:hAnsi="华文细黑"/>
                <w:b w:val="0"/>
              </w:rPr>
              <w:t>松原路—正阳南街</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民康东路</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722.6</w:t>
            </w:r>
          </w:p>
        </w:tc>
        <w:tc>
          <w:tcPr>
            <w:tcW w:w="2124" w:type="dxa"/>
            <w:vAlign w:val="center"/>
          </w:tcPr>
          <w:p>
            <w:pPr>
              <w:pStyle w:val="103"/>
              <w:rPr>
                <w:rFonts w:hAnsi="华文细黑"/>
                <w:b w:val="0"/>
              </w:rPr>
            </w:pPr>
            <w:r>
              <w:rPr>
                <w:rFonts w:hint="eastAsia" w:hAnsi="华文细黑"/>
                <w:b w:val="0"/>
              </w:rPr>
              <w:t>正阳南街—华程南街</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凌云西路</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1603.3</w:t>
            </w:r>
          </w:p>
        </w:tc>
        <w:tc>
          <w:tcPr>
            <w:tcW w:w="2124" w:type="dxa"/>
            <w:vAlign w:val="center"/>
          </w:tcPr>
          <w:p>
            <w:pPr>
              <w:pStyle w:val="103"/>
              <w:rPr>
                <w:rFonts w:hAnsi="华文细黑"/>
                <w:b w:val="0"/>
              </w:rPr>
            </w:pPr>
            <w:r>
              <w:rPr>
                <w:rFonts w:hint="eastAsia" w:hAnsi="华文细黑"/>
                <w:b w:val="0"/>
              </w:rPr>
              <w:t>西湖街—正阳北街</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凌云东路</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1311.6</w:t>
            </w:r>
          </w:p>
        </w:tc>
        <w:tc>
          <w:tcPr>
            <w:tcW w:w="2124" w:type="dxa"/>
            <w:vAlign w:val="center"/>
          </w:tcPr>
          <w:p>
            <w:pPr>
              <w:pStyle w:val="103"/>
              <w:rPr>
                <w:rFonts w:hAnsi="华文细黑"/>
                <w:b w:val="0"/>
              </w:rPr>
            </w:pPr>
            <w:r>
              <w:rPr>
                <w:rFonts w:hint="eastAsia" w:hAnsi="华文细黑"/>
                <w:b w:val="0"/>
              </w:rPr>
              <w:t>正阳北街—奥体街</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联升街</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909.6</w:t>
            </w:r>
          </w:p>
        </w:tc>
        <w:tc>
          <w:tcPr>
            <w:tcW w:w="2124" w:type="dxa"/>
            <w:vAlign w:val="center"/>
          </w:tcPr>
          <w:p>
            <w:pPr>
              <w:pStyle w:val="103"/>
              <w:rPr>
                <w:rFonts w:hAnsi="华文细黑"/>
                <w:b w:val="0"/>
              </w:rPr>
            </w:pPr>
            <w:r>
              <w:rPr>
                <w:rFonts w:hint="eastAsia" w:hAnsi="华文细黑"/>
                <w:b w:val="0"/>
              </w:rPr>
              <w:t>凌云西路—民康西路</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惠生街</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1136.4</w:t>
            </w:r>
          </w:p>
        </w:tc>
        <w:tc>
          <w:tcPr>
            <w:tcW w:w="2124" w:type="dxa"/>
            <w:vAlign w:val="center"/>
          </w:tcPr>
          <w:p>
            <w:pPr>
              <w:pStyle w:val="103"/>
              <w:rPr>
                <w:rFonts w:hAnsi="华文细黑"/>
                <w:b w:val="0"/>
              </w:rPr>
            </w:pPr>
            <w:r>
              <w:rPr>
                <w:rFonts w:hint="eastAsia" w:hAnsi="华文细黑"/>
                <w:b w:val="0"/>
              </w:rPr>
              <w:t>白鹤路—华泰路</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华泰路</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1343.5</w:t>
            </w:r>
          </w:p>
        </w:tc>
        <w:tc>
          <w:tcPr>
            <w:tcW w:w="2124" w:type="dxa"/>
            <w:vAlign w:val="center"/>
          </w:tcPr>
          <w:p>
            <w:pPr>
              <w:pStyle w:val="103"/>
              <w:rPr>
                <w:rFonts w:hAnsi="华文细黑"/>
                <w:b w:val="0"/>
              </w:rPr>
            </w:pPr>
            <w:r>
              <w:rPr>
                <w:rFonts w:hint="eastAsia" w:hAnsi="华文细黑"/>
                <w:b w:val="0"/>
              </w:rPr>
              <w:t>正阳北街—奥体街</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旭升街</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245.7</w:t>
            </w:r>
          </w:p>
        </w:tc>
        <w:tc>
          <w:tcPr>
            <w:tcW w:w="2124" w:type="dxa"/>
            <w:vAlign w:val="center"/>
          </w:tcPr>
          <w:p>
            <w:pPr>
              <w:pStyle w:val="103"/>
              <w:rPr>
                <w:rFonts w:hAnsi="华文细黑"/>
                <w:b w:val="0"/>
              </w:rPr>
            </w:pPr>
            <w:r>
              <w:rPr>
                <w:rFonts w:hint="eastAsia" w:hAnsi="华文细黑"/>
                <w:b w:val="0"/>
              </w:rPr>
              <w:t>团结西路—凌云西路</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利群路</w:t>
            </w:r>
          </w:p>
        </w:tc>
        <w:tc>
          <w:tcPr>
            <w:tcW w:w="1560" w:type="dxa"/>
            <w:vAlign w:val="center"/>
          </w:tcPr>
          <w:p>
            <w:pPr>
              <w:pStyle w:val="103"/>
              <w:rPr>
                <w:rFonts w:hAnsi="华文细黑"/>
                <w:b w:val="0"/>
              </w:rPr>
            </w:pPr>
            <w:r>
              <w:rPr>
                <w:rFonts w:hint="eastAsia" w:hAnsi="华文细黑"/>
                <w:b w:val="0"/>
              </w:rPr>
              <w:t>20.0</w:t>
            </w:r>
          </w:p>
        </w:tc>
        <w:tc>
          <w:tcPr>
            <w:tcW w:w="1560" w:type="dxa"/>
            <w:vAlign w:val="center"/>
          </w:tcPr>
          <w:p>
            <w:pPr>
              <w:pStyle w:val="103"/>
              <w:rPr>
                <w:rFonts w:hAnsi="华文细黑"/>
                <w:b w:val="0"/>
              </w:rPr>
            </w:pPr>
            <w:r>
              <w:rPr>
                <w:rFonts w:hint="eastAsia" w:hAnsi="华文细黑"/>
                <w:b w:val="0"/>
              </w:rPr>
              <w:t>669.2</w:t>
            </w:r>
          </w:p>
        </w:tc>
        <w:tc>
          <w:tcPr>
            <w:tcW w:w="2124" w:type="dxa"/>
            <w:vAlign w:val="center"/>
          </w:tcPr>
          <w:p>
            <w:pPr>
              <w:pStyle w:val="103"/>
              <w:rPr>
                <w:rFonts w:hAnsi="华文细黑"/>
                <w:b w:val="0"/>
              </w:rPr>
            </w:pPr>
            <w:r>
              <w:rPr>
                <w:rFonts w:hint="eastAsia" w:hAnsi="华文细黑"/>
                <w:b w:val="0"/>
              </w:rPr>
              <w:t>庆余北街—正阳北街</w:t>
            </w:r>
          </w:p>
        </w:tc>
        <w:tc>
          <w:tcPr>
            <w:tcW w:w="2503" w:type="dxa"/>
            <w:vAlign w:val="center"/>
          </w:tcPr>
          <w:p>
            <w:pPr>
              <w:pStyle w:val="103"/>
              <w:rPr>
                <w:rFonts w:hAnsi="华文细黑"/>
                <w:b w:val="0"/>
              </w:rPr>
            </w:pPr>
            <w:r>
              <w:rPr>
                <w:rFonts w:hAnsi="华文细黑"/>
                <w:b w:val="0"/>
              </w:rPr>
              <w:t>3-</w:t>
            </w:r>
            <w:r>
              <w:rPr>
                <w:rFonts w:hint="eastAsia" w:hAnsi="华文细黑"/>
                <w:b w:val="0"/>
              </w:rPr>
              <w:t>14</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jc w:val="center"/>
        </w:trPr>
        <w:tc>
          <w:tcPr>
            <w:tcW w:w="988" w:type="dxa"/>
            <w:vMerge w:val="continue"/>
            <w:vAlign w:val="center"/>
          </w:tcPr>
          <w:p>
            <w:pPr>
              <w:pStyle w:val="103"/>
              <w:rPr>
                <w:rFonts w:hAnsi="华文细黑"/>
                <w:b w:val="0"/>
              </w:rPr>
            </w:pPr>
          </w:p>
        </w:tc>
        <w:tc>
          <w:tcPr>
            <w:tcW w:w="1275" w:type="dxa"/>
            <w:vAlign w:val="center"/>
          </w:tcPr>
          <w:p>
            <w:pPr>
              <w:pStyle w:val="103"/>
              <w:rPr>
                <w:rFonts w:hAnsi="华文细黑"/>
                <w:b w:val="0"/>
              </w:rPr>
            </w:pPr>
            <w:r>
              <w:rPr>
                <w:rFonts w:hint="eastAsia" w:hAnsi="华文细黑"/>
                <w:b w:val="0"/>
              </w:rPr>
              <w:t>成来大街</w:t>
            </w:r>
          </w:p>
        </w:tc>
        <w:tc>
          <w:tcPr>
            <w:tcW w:w="1560" w:type="dxa"/>
            <w:vAlign w:val="center"/>
          </w:tcPr>
          <w:p>
            <w:pPr>
              <w:pStyle w:val="103"/>
              <w:rPr>
                <w:rFonts w:hAnsi="华文细黑"/>
                <w:b w:val="0"/>
              </w:rPr>
            </w:pPr>
            <w:r>
              <w:rPr>
                <w:rFonts w:hint="eastAsia" w:hAnsi="华文细黑"/>
                <w:b w:val="0"/>
              </w:rPr>
              <w:t>22.0</w:t>
            </w:r>
          </w:p>
        </w:tc>
        <w:tc>
          <w:tcPr>
            <w:tcW w:w="1560" w:type="dxa"/>
            <w:vAlign w:val="center"/>
          </w:tcPr>
          <w:p>
            <w:pPr>
              <w:pStyle w:val="103"/>
              <w:rPr>
                <w:rFonts w:hAnsi="华文细黑"/>
                <w:b w:val="0"/>
              </w:rPr>
            </w:pPr>
            <w:r>
              <w:rPr>
                <w:rFonts w:hint="eastAsia" w:hAnsi="华文细黑"/>
                <w:b w:val="0"/>
              </w:rPr>
              <w:t>4282.0</w:t>
            </w:r>
          </w:p>
        </w:tc>
        <w:tc>
          <w:tcPr>
            <w:tcW w:w="2124" w:type="dxa"/>
            <w:vAlign w:val="center"/>
          </w:tcPr>
          <w:p>
            <w:pPr>
              <w:pStyle w:val="103"/>
              <w:rPr>
                <w:rFonts w:hAnsi="华文细黑"/>
                <w:b w:val="0"/>
              </w:rPr>
            </w:pPr>
            <w:r>
              <w:rPr>
                <w:rFonts w:hint="eastAsia" w:hAnsi="华文细黑"/>
                <w:b w:val="0"/>
              </w:rPr>
              <w:t>裕民路—生态路</w:t>
            </w:r>
          </w:p>
        </w:tc>
        <w:tc>
          <w:tcPr>
            <w:tcW w:w="2503" w:type="dxa"/>
            <w:vAlign w:val="center"/>
          </w:tcPr>
          <w:p>
            <w:pPr>
              <w:pStyle w:val="103"/>
              <w:rPr>
                <w:rFonts w:hAnsi="华文细黑"/>
                <w:b w:val="0"/>
              </w:rPr>
            </w:pPr>
            <w:r>
              <w:rPr>
                <w:rFonts w:hint="eastAsia" w:hAnsi="华文细黑"/>
                <w:b w:val="0"/>
              </w:rPr>
              <w:t>4</w:t>
            </w:r>
            <w:r>
              <w:rPr>
                <w:rFonts w:hAnsi="华文细黑"/>
                <w:b w:val="0"/>
              </w:rPr>
              <w:t>-</w:t>
            </w:r>
            <w:r>
              <w:rPr>
                <w:rFonts w:hint="eastAsia" w:hAnsi="华文细黑"/>
                <w:b w:val="0"/>
              </w:rPr>
              <w:t>14</w:t>
            </w:r>
            <w:r>
              <w:rPr>
                <w:rFonts w:hAnsi="华文细黑"/>
                <w:b w:val="0"/>
              </w:rPr>
              <w:t>-</w:t>
            </w:r>
            <w:r>
              <w:rPr>
                <w:rFonts w:hint="eastAsia" w:hAnsi="华文细黑"/>
                <w:b w:val="0"/>
              </w:rPr>
              <w:t>4</w:t>
            </w:r>
          </w:p>
        </w:tc>
      </w:tr>
    </w:tbl>
    <w:p>
      <w:pPr>
        <w:pStyle w:val="45"/>
        <w:ind w:firstLine="210"/>
        <w:rPr>
          <w:rFonts w:ascii="华文细黑" w:hAnsi="华文细黑" w:eastAsia="华文细黑"/>
          <w:b/>
        </w:rPr>
      </w:pPr>
    </w:p>
    <w:p>
      <w:pPr>
        <w:pStyle w:val="45"/>
        <w:ind w:firstLine="210"/>
        <w:rPr>
          <w:rFonts w:ascii="华文细黑" w:hAnsi="华文细黑" w:eastAsia="华文细黑"/>
          <w:b/>
        </w:rPr>
      </w:pPr>
    </w:p>
    <w:p>
      <w:pPr>
        <w:pStyle w:val="45"/>
        <w:ind w:firstLine="210"/>
        <w:rPr>
          <w:rFonts w:ascii="华文细黑" w:hAnsi="华文细黑" w:eastAsia="华文细黑"/>
          <w:b/>
        </w:rPr>
      </w:pPr>
      <w:bookmarkStart w:id="16" w:name="_Toc290034262"/>
      <w:r>
        <w:rPr>
          <w:rFonts w:hint="eastAsia" w:ascii="华文细黑" w:hAnsi="华文细黑" w:eastAsia="华文细黑"/>
          <w:b/>
        </w:rPr>
        <w:t>附表四                                公共设施配置表</w:t>
      </w:r>
      <w:bookmarkEnd w:id="16"/>
    </w:p>
    <w:tbl>
      <w:tblPr>
        <w:tblStyle w:val="41"/>
        <w:tblW w:w="10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281"/>
        <w:gridCol w:w="1664"/>
        <w:gridCol w:w="555"/>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490" w:type="dxa"/>
            <w:vAlign w:val="center"/>
          </w:tcPr>
          <w:p>
            <w:pPr>
              <w:pStyle w:val="103"/>
              <w:rPr>
                <w:rFonts w:hAnsi="华文细黑"/>
                <w:b w:val="0"/>
              </w:rPr>
            </w:pPr>
            <w:r>
              <w:rPr>
                <w:rFonts w:hAnsi="华文细黑"/>
                <w:b w:val="0"/>
              </w:rPr>
              <w:t>序号</w:t>
            </w:r>
          </w:p>
        </w:tc>
        <w:tc>
          <w:tcPr>
            <w:tcW w:w="1281" w:type="dxa"/>
            <w:vAlign w:val="center"/>
          </w:tcPr>
          <w:p>
            <w:pPr>
              <w:pStyle w:val="103"/>
              <w:rPr>
                <w:rFonts w:hAnsi="华文细黑"/>
                <w:b w:val="0"/>
              </w:rPr>
            </w:pPr>
            <w:r>
              <w:rPr>
                <w:rFonts w:hAnsi="华文细黑"/>
                <w:b w:val="0"/>
              </w:rPr>
              <w:t>类别</w:t>
            </w:r>
          </w:p>
        </w:tc>
        <w:tc>
          <w:tcPr>
            <w:tcW w:w="1664" w:type="dxa"/>
            <w:vAlign w:val="center"/>
          </w:tcPr>
          <w:p>
            <w:pPr>
              <w:pStyle w:val="103"/>
              <w:rPr>
                <w:rFonts w:hAnsi="华文细黑"/>
                <w:b w:val="0"/>
              </w:rPr>
            </w:pPr>
            <w:r>
              <w:rPr>
                <w:rFonts w:hAnsi="华文细黑"/>
                <w:b w:val="0"/>
              </w:rPr>
              <w:t>项目</w:t>
            </w:r>
          </w:p>
        </w:tc>
        <w:tc>
          <w:tcPr>
            <w:tcW w:w="555" w:type="dxa"/>
            <w:shd w:val="clear" w:color="auto" w:fill="auto"/>
            <w:vAlign w:val="center"/>
          </w:tcPr>
          <w:p>
            <w:pPr>
              <w:pStyle w:val="103"/>
              <w:rPr>
                <w:rFonts w:hAnsi="华文细黑"/>
                <w:b w:val="0"/>
              </w:rPr>
            </w:pPr>
            <w:r>
              <w:rPr>
                <w:rFonts w:hint="eastAsia" w:hAnsi="华文细黑"/>
                <w:b w:val="0"/>
              </w:rPr>
              <w:t>数量</w:t>
            </w:r>
          </w:p>
        </w:tc>
        <w:tc>
          <w:tcPr>
            <w:tcW w:w="6256" w:type="dxa"/>
            <w:shd w:val="clear" w:color="auto" w:fill="auto"/>
            <w:vAlign w:val="center"/>
          </w:tcPr>
          <w:p>
            <w:pPr>
              <w:pStyle w:val="103"/>
              <w:rPr>
                <w:rFonts w:hAnsi="华文细黑"/>
                <w:b w:val="0"/>
              </w:rPr>
            </w:pPr>
            <w:r>
              <w:rPr>
                <w:rFonts w:hAnsi="华文细黑"/>
                <w:b w:val="0"/>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90" w:type="dxa"/>
            <w:vMerge w:val="restart"/>
            <w:vAlign w:val="center"/>
          </w:tcPr>
          <w:p>
            <w:pPr>
              <w:pStyle w:val="103"/>
              <w:rPr>
                <w:rFonts w:hAnsi="华文细黑"/>
                <w:b w:val="0"/>
              </w:rPr>
            </w:pPr>
            <w:r>
              <w:rPr>
                <w:rFonts w:hint="eastAsia" w:hAnsi="华文细黑"/>
                <w:b w:val="0"/>
              </w:rPr>
              <w:t>1</w:t>
            </w:r>
          </w:p>
        </w:tc>
        <w:tc>
          <w:tcPr>
            <w:tcW w:w="1281" w:type="dxa"/>
            <w:vMerge w:val="restart"/>
            <w:vAlign w:val="center"/>
          </w:tcPr>
          <w:p>
            <w:pPr>
              <w:pStyle w:val="103"/>
              <w:rPr>
                <w:rFonts w:hAnsi="华文细黑"/>
                <w:b w:val="0"/>
              </w:rPr>
            </w:pPr>
            <w:r>
              <w:rPr>
                <w:rFonts w:hint="eastAsia" w:hAnsi="华文细黑"/>
                <w:b w:val="0"/>
              </w:rPr>
              <w:t>教育设施</w:t>
            </w:r>
          </w:p>
        </w:tc>
        <w:tc>
          <w:tcPr>
            <w:tcW w:w="1664" w:type="dxa"/>
            <w:vAlign w:val="center"/>
          </w:tcPr>
          <w:p>
            <w:pPr>
              <w:pStyle w:val="103"/>
              <w:rPr>
                <w:rFonts w:hAnsi="华文细黑"/>
                <w:b w:val="0"/>
              </w:rPr>
            </w:pPr>
            <w:r>
              <w:rPr>
                <w:rFonts w:hint="eastAsia" w:hAnsi="华文细黑"/>
                <w:b w:val="0"/>
              </w:rPr>
              <w:t>中学</w:t>
            </w:r>
          </w:p>
        </w:tc>
        <w:tc>
          <w:tcPr>
            <w:tcW w:w="555" w:type="dxa"/>
            <w:shd w:val="clear" w:color="auto" w:fill="auto"/>
            <w:vAlign w:val="center"/>
          </w:tcPr>
          <w:p>
            <w:pPr>
              <w:pStyle w:val="103"/>
              <w:rPr>
                <w:rFonts w:hAnsi="华文细黑"/>
                <w:b w:val="0"/>
              </w:rPr>
            </w:pPr>
            <w:r>
              <w:rPr>
                <w:rFonts w:hint="eastAsia" w:hAnsi="华文细黑"/>
                <w:b w:val="0"/>
              </w:rPr>
              <w:t>1</w:t>
            </w:r>
          </w:p>
        </w:tc>
        <w:tc>
          <w:tcPr>
            <w:tcW w:w="6256" w:type="dxa"/>
            <w:shd w:val="clear" w:color="auto" w:fill="auto"/>
            <w:vAlign w:val="center"/>
          </w:tcPr>
          <w:p>
            <w:pPr>
              <w:pStyle w:val="103"/>
              <w:rPr>
                <w:rFonts w:hAnsi="华文细黑"/>
                <w:b w:val="0"/>
              </w:rPr>
            </w:pPr>
            <w:r>
              <w:rPr>
                <w:rFonts w:hAnsi="华文细黑"/>
                <w:b w:val="0"/>
              </w:rPr>
              <w:t>B</w:t>
            </w:r>
            <w:r>
              <w:rPr>
                <w:rFonts w:hint="eastAsia" w:hAnsi="华文细黑"/>
                <w:b w:val="0"/>
              </w:rPr>
              <w:t>-01-0</w:t>
            </w:r>
            <w:r>
              <w:rPr>
                <w:rFonts w:hAnsi="华文细黑"/>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小学</w:t>
            </w:r>
          </w:p>
        </w:tc>
        <w:tc>
          <w:tcPr>
            <w:tcW w:w="555" w:type="dxa"/>
            <w:shd w:val="clear" w:color="auto" w:fill="auto"/>
            <w:vAlign w:val="center"/>
          </w:tcPr>
          <w:p>
            <w:pPr>
              <w:pStyle w:val="103"/>
              <w:rPr>
                <w:rFonts w:hAnsi="华文细黑"/>
                <w:b w:val="0"/>
              </w:rPr>
            </w:pPr>
            <w:r>
              <w:rPr>
                <w:rFonts w:hint="eastAsia" w:hAnsi="华文细黑"/>
                <w:b w:val="0"/>
              </w:rPr>
              <w:t>3</w:t>
            </w:r>
          </w:p>
        </w:tc>
        <w:tc>
          <w:tcPr>
            <w:tcW w:w="6256" w:type="dxa"/>
            <w:shd w:val="clear" w:color="auto" w:fill="auto"/>
            <w:vAlign w:val="center"/>
          </w:tcPr>
          <w:p>
            <w:pPr>
              <w:pStyle w:val="103"/>
              <w:rPr>
                <w:rFonts w:hAnsi="华文细黑"/>
                <w:b w:val="0"/>
              </w:rPr>
            </w:pPr>
            <w:r>
              <w:rPr>
                <w:rFonts w:hint="eastAsia" w:hAnsi="华文细黑"/>
                <w:b w:val="0"/>
              </w:rPr>
              <w:t>D-01</w:t>
            </w:r>
            <w:r>
              <w:rPr>
                <w:rFonts w:hAnsi="华文细黑"/>
                <w:b w:val="0"/>
              </w:rPr>
              <w:t>-03</w:t>
            </w:r>
            <w:r>
              <w:rPr>
                <w:rFonts w:hint="eastAsia" w:hAnsi="华文细黑"/>
                <w:b w:val="0"/>
              </w:rPr>
              <w:t>、</w:t>
            </w:r>
            <w:r>
              <w:rPr>
                <w:rFonts w:hAnsi="华文细黑"/>
                <w:b w:val="0"/>
              </w:rPr>
              <w:t>H-01-03</w:t>
            </w:r>
            <w:r>
              <w:rPr>
                <w:rFonts w:hint="eastAsia" w:hAnsi="华文细黑"/>
                <w:b w:val="0"/>
              </w:rPr>
              <w:t>、</w:t>
            </w:r>
            <w:r>
              <w:rPr>
                <w:rFonts w:hAnsi="华文细黑"/>
                <w:b w:val="0"/>
              </w:rPr>
              <w:t>J-02-02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幼儿园</w:t>
            </w:r>
          </w:p>
        </w:tc>
        <w:tc>
          <w:tcPr>
            <w:tcW w:w="555" w:type="dxa"/>
            <w:shd w:val="clear" w:color="auto" w:fill="auto"/>
            <w:vAlign w:val="center"/>
          </w:tcPr>
          <w:p>
            <w:pPr>
              <w:pStyle w:val="103"/>
              <w:rPr>
                <w:rFonts w:hAnsi="华文细黑"/>
                <w:b w:val="0"/>
              </w:rPr>
            </w:pPr>
            <w:r>
              <w:rPr>
                <w:rFonts w:hAnsi="华文细黑"/>
                <w:b w:val="0"/>
              </w:rPr>
              <w:t>2</w:t>
            </w:r>
          </w:p>
        </w:tc>
        <w:tc>
          <w:tcPr>
            <w:tcW w:w="6256" w:type="dxa"/>
            <w:shd w:val="clear" w:color="auto" w:fill="auto"/>
            <w:vAlign w:val="center"/>
          </w:tcPr>
          <w:p>
            <w:pPr>
              <w:pStyle w:val="103"/>
              <w:rPr>
                <w:rFonts w:hAnsi="华文细黑"/>
                <w:b w:val="0"/>
              </w:rPr>
            </w:pPr>
            <w:r>
              <w:rPr>
                <w:rFonts w:hint="eastAsia" w:hAnsi="华文细黑"/>
                <w:b w:val="0"/>
              </w:rPr>
              <w:t>B-0</w:t>
            </w:r>
            <w:r>
              <w:rPr>
                <w:rFonts w:hAnsi="华文细黑"/>
                <w:b w:val="0"/>
              </w:rPr>
              <w:t>2</w:t>
            </w:r>
            <w:r>
              <w:rPr>
                <w:rFonts w:hint="eastAsia" w:hAnsi="华文细黑"/>
                <w:b w:val="0"/>
              </w:rPr>
              <w:t>-0</w:t>
            </w:r>
            <w:r>
              <w:rPr>
                <w:rFonts w:hAnsi="华文细黑"/>
                <w:b w:val="0"/>
              </w:rPr>
              <w:t>1</w:t>
            </w:r>
            <w:r>
              <w:rPr>
                <w:rFonts w:hint="eastAsia" w:hAnsi="华文细黑"/>
                <w:b w:val="0"/>
              </w:rPr>
              <w:t>、F-0</w:t>
            </w:r>
            <w:r>
              <w:rPr>
                <w:rFonts w:hAnsi="华文细黑"/>
                <w:b w:val="0"/>
              </w:rPr>
              <w:t>2</w:t>
            </w:r>
            <w:r>
              <w:rPr>
                <w:rFonts w:hint="eastAsia" w:hAnsi="华文细黑"/>
                <w:b w:val="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490" w:type="dxa"/>
            <w:vMerge w:val="restart"/>
            <w:vAlign w:val="center"/>
          </w:tcPr>
          <w:p>
            <w:pPr>
              <w:pStyle w:val="103"/>
              <w:rPr>
                <w:rFonts w:hAnsi="华文细黑"/>
                <w:b w:val="0"/>
              </w:rPr>
            </w:pPr>
            <w:r>
              <w:rPr>
                <w:rFonts w:hint="eastAsia" w:hAnsi="华文细黑"/>
                <w:b w:val="0"/>
              </w:rPr>
              <w:t>2</w:t>
            </w:r>
          </w:p>
        </w:tc>
        <w:tc>
          <w:tcPr>
            <w:tcW w:w="1281" w:type="dxa"/>
            <w:vMerge w:val="restart"/>
            <w:vAlign w:val="center"/>
          </w:tcPr>
          <w:p>
            <w:pPr>
              <w:pStyle w:val="103"/>
              <w:rPr>
                <w:rFonts w:hAnsi="华文细黑"/>
                <w:b w:val="0"/>
              </w:rPr>
            </w:pPr>
            <w:r>
              <w:rPr>
                <w:rFonts w:hint="eastAsia" w:hAnsi="华文细黑"/>
                <w:b w:val="0"/>
              </w:rPr>
              <w:t>社区服务</w:t>
            </w:r>
          </w:p>
        </w:tc>
        <w:tc>
          <w:tcPr>
            <w:tcW w:w="1664" w:type="dxa"/>
            <w:vAlign w:val="center"/>
          </w:tcPr>
          <w:p>
            <w:pPr>
              <w:pStyle w:val="103"/>
              <w:rPr>
                <w:rFonts w:hAnsi="华文细黑"/>
                <w:b w:val="0"/>
              </w:rPr>
            </w:pPr>
            <w:r>
              <w:rPr>
                <w:rFonts w:hint="eastAsia" w:hAnsi="华文细黑"/>
                <w:b w:val="0"/>
              </w:rPr>
              <w:t>物业管理</w:t>
            </w:r>
          </w:p>
        </w:tc>
        <w:tc>
          <w:tcPr>
            <w:tcW w:w="555" w:type="dxa"/>
            <w:vAlign w:val="center"/>
          </w:tcPr>
          <w:p>
            <w:pPr>
              <w:pStyle w:val="103"/>
              <w:rPr>
                <w:rFonts w:hAnsi="华文细黑"/>
                <w:b w:val="0"/>
              </w:rPr>
            </w:pPr>
            <w:r>
              <w:rPr>
                <w:rFonts w:hAnsi="华文细黑"/>
                <w:b w:val="0"/>
              </w:rPr>
              <w:t>5</w:t>
            </w:r>
          </w:p>
        </w:tc>
        <w:tc>
          <w:tcPr>
            <w:tcW w:w="6256" w:type="dxa"/>
            <w:vAlign w:val="center"/>
          </w:tcPr>
          <w:p>
            <w:pPr>
              <w:pStyle w:val="103"/>
              <w:rPr>
                <w:rFonts w:hAnsi="华文细黑"/>
                <w:b w:val="0"/>
              </w:rPr>
            </w:pPr>
            <w:r>
              <w:rPr>
                <w:rFonts w:hint="eastAsia" w:hAnsi="华文细黑"/>
                <w:b w:val="0"/>
              </w:rPr>
              <w:t>C-02-02、D-04-02、E-0</w:t>
            </w:r>
            <w:r>
              <w:rPr>
                <w:rFonts w:hAnsi="华文细黑"/>
                <w:b w:val="0"/>
              </w:rPr>
              <w:t>2</w:t>
            </w:r>
            <w:r>
              <w:rPr>
                <w:rFonts w:hint="eastAsia" w:hAnsi="华文细黑"/>
                <w:b w:val="0"/>
              </w:rPr>
              <w:t>-0</w:t>
            </w:r>
            <w:r>
              <w:rPr>
                <w:rFonts w:hAnsi="华文细黑"/>
                <w:b w:val="0"/>
              </w:rPr>
              <w:t>1</w:t>
            </w:r>
            <w:r>
              <w:rPr>
                <w:rFonts w:hint="eastAsia" w:hAnsi="华文细黑"/>
                <w:b w:val="0"/>
              </w:rPr>
              <w:t>、H-02-0</w:t>
            </w:r>
            <w:r>
              <w:rPr>
                <w:rFonts w:hAnsi="华文细黑"/>
                <w:b w:val="0"/>
              </w:rPr>
              <w:t>1</w:t>
            </w:r>
            <w:r>
              <w:rPr>
                <w:rFonts w:hint="eastAsia" w:hAnsi="华文细黑"/>
                <w:b w:val="0"/>
              </w:rPr>
              <w:t>、H-0</w:t>
            </w:r>
            <w:r>
              <w:rPr>
                <w:rFonts w:hAnsi="华文细黑"/>
                <w:b w:val="0"/>
              </w:rPr>
              <w:t>3</w:t>
            </w:r>
            <w:r>
              <w:rPr>
                <w:rFonts w:hint="eastAsia" w:hAnsi="华文细黑"/>
                <w:b w:val="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社区服务中心</w:t>
            </w:r>
          </w:p>
        </w:tc>
        <w:tc>
          <w:tcPr>
            <w:tcW w:w="555" w:type="dxa"/>
            <w:vAlign w:val="center"/>
          </w:tcPr>
          <w:p>
            <w:pPr>
              <w:pStyle w:val="103"/>
              <w:rPr>
                <w:rFonts w:hAnsi="华文细黑"/>
                <w:b w:val="0"/>
              </w:rPr>
            </w:pPr>
            <w:r>
              <w:rPr>
                <w:rFonts w:hAnsi="华文细黑"/>
                <w:b w:val="0"/>
              </w:rPr>
              <w:t>4</w:t>
            </w:r>
          </w:p>
        </w:tc>
        <w:tc>
          <w:tcPr>
            <w:tcW w:w="6256" w:type="dxa"/>
            <w:vAlign w:val="center"/>
          </w:tcPr>
          <w:p>
            <w:pPr>
              <w:pStyle w:val="103"/>
              <w:rPr>
                <w:rFonts w:hAnsi="华文细黑"/>
                <w:b w:val="0"/>
              </w:rPr>
            </w:pPr>
            <w:r>
              <w:rPr>
                <w:rFonts w:hint="eastAsia" w:hAnsi="华文细黑"/>
                <w:b w:val="0"/>
              </w:rPr>
              <w:t>C-01-0</w:t>
            </w:r>
            <w:r>
              <w:rPr>
                <w:rFonts w:hAnsi="华文细黑"/>
                <w:b w:val="0"/>
              </w:rPr>
              <w:t>1</w:t>
            </w:r>
            <w:r>
              <w:rPr>
                <w:rFonts w:hint="eastAsia" w:hAnsi="华文细黑"/>
                <w:b w:val="0"/>
              </w:rPr>
              <w:t>、E-01-0</w:t>
            </w:r>
            <w:r>
              <w:rPr>
                <w:rFonts w:hAnsi="华文细黑"/>
                <w:b w:val="0"/>
              </w:rPr>
              <w:t>2</w:t>
            </w:r>
            <w:r>
              <w:rPr>
                <w:rFonts w:hint="eastAsia" w:hAnsi="华文细黑"/>
                <w:b w:val="0"/>
              </w:rPr>
              <w:t>、E-0</w:t>
            </w:r>
            <w:r>
              <w:rPr>
                <w:rFonts w:hAnsi="华文细黑"/>
                <w:b w:val="0"/>
              </w:rPr>
              <w:t>2</w:t>
            </w:r>
            <w:r>
              <w:rPr>
                <w:rFonts w:hint="eastAsia" w:hAnsi="华文细黑"/>
                <w:b w:val="0"/>
              </w:rPr>
              <w:t>-0</w:t>
            </w:r>
            <w:r>
              <w:rPr>
                <w:rFonts w:hAnsi="华文细黑"/>
                <w:b w:val="0"/>
              </w:rPr>
              <w:t>1</w:t>
            </w:r>
            <w:r>
              <w:rPr>
                <w:rFonts w:hint="eastAsia" w:hAnsi="华文细黑"/>
                <w:b w:val="0"/>
              </w:rPr>
              <w:t>、</w:t>
            </w:r>
            <w:r>
              <w:rPr>
                <w:rFonts w:hAnsi="华文细黑"/>
                <w:b w:val="0"/>
              </w:rPr>
              <w:t>F</w:t>
            </w:r>
            <w:r>
              <w:rPr>
                <w:rFonts w:hint="eastAsia" w:hAnsi="华文细黑"/>
                <w:b w:val="0"/>
              </w:rPr>
              <w:t>-0</w:t>
            </w:r>
            <w:r>
              <w:rPr>
                <w:rFonts w:hAnsi="华文细黑"/>
                <w:b w:val="0"/>
              </w:rPr>
              <w:t>1</w:t>
            </w:r>
            <w:r>
              <w:rPr>
                <w:rFonts w:hint="eastAsia" w:hAnsi="华文细黑"/>
                <w:b w:val="0"/>
              </w:rPr>
              <w:t>-0</w:t>
            </w:r>
            <w:r>
              <w:rPr>
                <w:rFonts w:hAnsi="华文细黑"/>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养老院</w:t>
            </w:r>
          </w:p>
        </w:tc>
        <w:tc>
          <w:tcPr>
            <w:tcW w:w="555" w:type="dxa"/>
            <w:vAlign w:val="center"/>
          </w:tcPr>
          <w:p>
            <w:pPr>
              <w:pStyle w:val="103"/>
              <w:rPr>
                <w:rFonts w:hAnsi="华文细黑"/>
                <w:b w:val="0"/>
              </w:rPr>
            </w:pPr>
            <w:r>
              <w:rPr>
                <w:rFonts w:hAnsi="华文细黑"/>
                <w:b w:val="0"/>
              </w:rPr>
              <w:t>1</w:t>
            </w:r>
          </w:p>
        </w:tc>
        <w:tc>
          <w:tcPr>
            <w:tcW w:w="6256" w:type="dxa"/>
            <w:vAlign w:val="center"/>
          </w:tcPr>
          <w:p>
            <w:pPr>
              <w:pStyle w:val="103"/>
              <w:rPr>
                <w:rFonts w:hAnsi="华文细黑"/>
                <w:b w:val="0"/>
              </w:rPr>
            </w:pPr>
            <w:r>
              <w:rPr>
                <w:rFonts w:hAnsi="华文细黑"/>
                <w:b w:val="0"/>
              </w:rPr>
              <w:t>B</w:t>
            </w:r>
            <w:r>
              <w:rPr>
                <w:rFonts w:hint="eastAsia" w:hAnsi="华文细黑"/>
                <w:b w:val="0"/>
              </w:rPr>
              <w:t>-0</w:t>
            </w:r>
            <w:r>
              <w:rPr>
                <w:rFonts w:hAnsi="华文细黑"/>
                <w:b w:val="0"/>
              </w:rPr>
              <w:t>2</w:t>
            </w:r>
            <w:r>
              <w:rPr>
                <w:rFonts w:hint="eastAsia" w:hAnsi="华文细黑"/>
                <w:b w:val="0"/>
              </w:rPr>
              <w:t>-0</w:t>
            </w:r>
            <w:r>
              <w:rPr>
                <w:rFonts w:hAnsi="华文细黑"/>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restart"/>
            <w:vAlign w:val="center"/>
          </w:tcPr>
          <w:p>
            <w:pPr>
              <w:pStyle w:val="103"/>
              <w:rPr>
                <w:rFonts w:hAnsi="华文细黑"/>
                <w:b w:val="0"/>
              </w:rPr>
            </w:pPr>
            <w:r>
              <w:rPr>
                <w:rFonts w:hint="eastAsia" w:hAnsi="华文细黑"/>
                <w:b w:val="0"/>
              </w:rPr>
              <w:t>3</w:t>
            </w:r>
          </w:p>
        </w:tc>
        <w:tc>
          <w:tcPr>
            <w:tcW w:w="1281" w:type="dxa"/>
            <w:vMerge w:val="restart"/>
            <w:vAlign w:val="center"/>
          </w:tcPr>
          <w:p>
            <w:pPr>
              <w:pStyle w:val="103"/>
              <w:rPr>
                <w:rFonts w:hAnsi="华文细黑"/>
                <w:b w:val="0"/>
              </w:rPr>
            </w:pPr>
            <w:r>
              <w:rPr>
                <w:rFonts w:hAnsi="华文细黑"/>
                <w:b w:val="0"/>
              </w:rPr>
              <w:t>文</w:t>
            </w:r>
            <w:r>
              <w:rPr>
                <w:rFonts w:hint="eastAsia" w:hAnsi="华文细黑"/>
                <w:b w:val="0"/>
              </w:rPr>
              <w:t>化</w:t>
            </w:r>
            <w:r>
              <w:rPr>
                <w:rFonts w:hAnsi="华文细黑"/>
                <w:b w:val="0"/>
              </w:rPr>
              <w:t>体育</w:t>
            </w:r>
          </w:p>
        </w:tc>
        <w:tc>
          <w:tcPr>
            <w:tcW w:w="1664" w:type="dxa"/>
            <w:vAlign w:val="center"/>
          </w:tcPr>
          <w:p>
            <w:pPr>
              <w:pStyle w:val="103"/>
              <w:rPr>
                <w:rFonts w:hAnsi="华文细黑"/>
                <w:b w:val="0"/>
              </w:rPr>
            </w:pPr>
            <w:r>
              <w:rPr>
                <w:rFonts w:hint="eastAsia" w:hAnsi="华文细黑"/>
                <w:b w:val="0"/>
              </w:rPr>
              <w:t>居民健身设施</w:t>
            </w:r>
          </w:p>
        </w:tc>
        <w:tc>
          <w:tcPr>
            <w:tcW w:w="555" w:type="dxa"/>
            <w:vAlign w:val="center"/>
          </w:tcPr>
          <w:p>
            <w:pPr>
              <w:pStyle w:val="103"/>
              <w:rPr>
                <w:rFonts w:hAnsi="华文细黑"/>
                <w:b w:val="0"/>
              </w:rPr>
            </w:pPr>
            <w:r>
              <w:rPr>
                <w:rFonts w:hAnsi="华文细黑"/>
                <w:b w:val="0"/>
              </w:rPr>
              <w:t>14</w:t>
            </w:r>
          </w:p>
        </w:tc>
        <w:tc>
          <w:tcPr>
            <w:tcW w:w="6256" w:type="dxa"/>
            <w:vAlign w:val="center"/>
          </w:tcPr>
          <w:p>
            <w:pPr>
              <w:pStyle w:val="103"/>
              <w:rPr>
                <w:rFonts w:hAnsi="华文细黑"/>
                <w:b w:val="0"/>
              </w:rPr>
            </w:pPr>
            <w:r>
              <w:rPr>
                <w:rFonts w:hint="eastAsia" w:hAnsi="华文细黑"/>
                <w:b w:val="0"/>
              </w:rPr>
              <w:t>B-0</w:t>
            </w:r>
            <w:r>
              <w:rPr>
                <w:rFonts w:hAnsi="华文细黑"/>
                <w:b w:val="0"/>
              </w:rPr>
              <w:t>2</w:t>
            </w:r>
            <w:r>
              <w:rPr>
                <w:rFonts w:hint="eastAsia" w:hAnsi="华文细黑"/>
                <w:b w:val="0"/>
              </w:rPr>
              <w:t>-0</w:t>
            </w:r>
            <w:r>
              <w:rPr>
                <w:rFonts w:hAnsi="华文细黑"/>
                <w:b w:val="0"/>
              </w:rPr>
              <w:t>1</w:t>
            </w:r>
            <w:r>
              <w:rPr>
                <w:rFonts w:hint="eastAsia" w:hAnsi="华文细黑"/>
                <w:b w:val="0"/>
              </w:rPr>
              <w:t>、C-01-0</w:t>
            </w:r>
            <w:r>
              <w:rPr>
                <w:rFonts w:hAnsi="华文细黑"/>
                <w:b w:val="0"/>
              </w:rPr>
              <w:t>1</w:t>
            </w:r>
            <w:r>
              <w:rPr>
                <w:rFonts w:hint="eastAsia" w:hAnsi="华文细黑"/>
                <w:b w:val="0"/>
              </w:rPr>
              <w:t>、C-02-02、D-02-0</w:t>
            </w:r>
            <w:r>
              <w:rPr>
                <w:rFonts w:hAnsi="华文细黑"/>
                <w:b w:val="0"/>
              </w:rPr>
              <w:t>1</w:t>
            </w:r>
            <w:r>
              <w:rPr>
                <w:rFonts w:hint="eastAsia" w:hAnsi="华文细黑"/>
                <w:b w:val="0"/>
              </w:rPr>
              <w:t>、D-0</w:t>
            </w:r>
            <w:r>
              <w:rPr>
                <w:rFonts w:hAnsi="华文细黑"/>
                <w:b w:val="0"/>
              </w:rPr>
              <w:t>3</w:t>
            </w:r>
            <w:r>
              <w:rPr>
                <w:rFonts w:hint="eastAsia" w:hAnsi="华文细黑"/>
                <w:b w:val="0"/>
              </w:rPr>
              <w:t>-0</w:t>
            </w:r>
            <w:r>
              <w:rPr>
                <w:rFonts w:hAnsi="华文细黑"/>
                <w:b w:val="0"/>
              </w:rPr>
              <w:t>2</w:t>
            </w:r>
            <w:r>
              <w:rPr>
                <w:rFonts w:hint="eastAsia" w:hAnsi="华文细黑"/>
                <w:b w:val="0"/>
              </w:rPr>
              <w:t>、E-01-0</w:t>
            </w:r>
            <w:r>
              <w:rPr>
                <w:rFonts w:hAnsi="华文细黑"/>
                <w:b w:val="0"/>
              </w:rPr>
              <w:t>2</w:t>
            </w:r>
            <w:r>
              <w:rPr>
                <w:rFonts w:hint="eastAsia" w:hAnsi="华文细黑"/>
                <w:b w:val="0"/>
              </w:rPr>
              <w:t>、E-0</w:t>
            </w:r>
            <w:r>
              <w:rPr>
                <w:rFonts w:hAnsi="华文细黑"/>
                <w:b w:val="0"/>
              </w:rPr>
              <w:t>2</w:t>
            </w:r>
            <w:r>
              <w:rPr>
                <w:rFonts w:hint="eastAsia" w:hAnsi="华文细黑"/>
                <w:b w:val="0"/>
              </w:rPr>
              <w:t>-0</w:t>
            </w:r>
            <w:r>
              <w:rPr>
                <w:rFonts w:hAnsi="华文细黑"/>
                <w:b w:val="0"/>
              </w:rPr>
              <w:t>1</w:t>
            </w:r>
            <w:r>
              <w:rPr>
                <w:rFonts w:hint="eastAsia" w:hAnsi="华文细黑"/>
                <w:b w:val="0"/>
              </w:rPr>
              <w:t>、F-01-01、F-</w:t>
            </w:r>
            <w:r>
              <w:rPr>
                <w:rFonts w:hAnsi="华文细黑"/>
                <w:b w:val="0"/>
              </w:rPr>
              <w:t>01-</w:t>
            </w:r>
            <w:r>
              <w:rPr>
                <w:rFonts w:hint="eastAsia" w:hAnsi="华文细黑"/>
                <w:b w:val="0"/>
              </w:rPr>
              <w:t>0</w:t>
            </w:r>
            <w:r>
              <w:rPr>
                <w:rFonts w:hAnsi="华文细黑"/>
                <w:b w:val="0"/>
              </w:rPr>
              <w:t>3</w:t>
            </w:r>
            <w:r>
              <w:rPr>
                <w:rFonts w:hint="eastAsia" w:hAnsi="华文细黑"/>
                <w:b w:val="0"/>
              </w:rPr>
              <w:t>、F-0</w:t>
            </w:r>
            <w:r>
              <w:rPr>
                <w:rFonts w:hAnsi="华文细黑"/>
                <w:b w:val="0"/>
              </w:rPr>
              <w:t>2</w:t>
            </w:r>
            <w:r>
              <w:rPr>
                <w:rFonts w:hint="eastAsia" w:hAnsi="华文细黑"/>
                <w:b w:val="0"/>
              </w:rPr>
              <w:t>-01、G-01-02、H-01-01、H-02-0</w:t>
            </w:r>
            <w:r>
              <w:rPr>
                <w:rFonts w:hAnsi="华文细黑"/>
                <w:b w:val="0"/>
              </w:rPr>
              <w:t>1</w:t>
            </w:r>
            <w:r>
              <w:rPr>
                <w:rFonts w:hint="eastAsia" w:hAnsi="华文细黑"/>
                <w:b w:val="0"/>
              </w:rPr>
              <w:t>、H-03-01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文化</w:t>
            </w:r>
            <w:r>
              <w:rPr>
                <w:rFonts w:hAnsi="华文细黑"/>
                <w:b w:val="0"/>
              </w:rPr>
              <w:t>活动站</w:t>
            </w:r>
          </w:p>
        </w:tc>
        <w:tc>
          <w:tcPr>
            <w:tcW w:w="555" w:type="dxa"/>
            <w:vAlign w:val="center"/>
          </w:tcPr>
          <w:p>
            <w:pPr>
              <w:pStyle w:val="103"/>
              <w:rPr>
                <w:rFonts w:hAnsi="华文细黑"/>
                <w:b w:val="0"/>
              </w:rPr>
            </w:pPr>
            <w:r>
              <w:rPr>
                <w:rFonts w:hAnsi="华文细黑"/>
                <w:b w:val="0"/>
              </w:rPr>
              <w:t>6</w:t>
            </w:r>
          </w:p>
        </w:tc>
        <w:tc>
          <w:tcPr>
            <w:tcW w:w="6256" w:type="dxa"/>
            <w:vAlign w:val="center"/>
          </w:tcPr>
          <w:p>
            <w:pPr>
              <w:pStyle w:val="103"/>
              <w:rPr>
                <w:rFonts w:hAnsi="华文细黑"/>
                <w:b w:val="0"/>
              </w:rPr>
            </w:pPr>
            <w:r>
              <w:rPr>
                <w:rFonts w:hAnsi="华文细黑"/>
                <w:b w:val="0"/>
              </w:rPr>
              <w:t>C-0</w:t>
            </w:r>
            <w:r>
              <w:rPr>
                <w:rFonts w:hint="eastAsia" w:hAnsi="华文细黑"/>
                <w:b w:val="0"/>
              </w:rPr>
              <w:t>2</w:t>
            </w:r>
            <w:r>
              <w:rPr>
                <w:rFonts w:hAnsi="华文细黑"/>
                <w:b w:val="0"/>
              </w:rPr>
              <w:t>-02</w:t>
            </w:r>
            <w:r>
              <w:rPr>
                <w:rFonts w:hint="eastAsia" w:hAnsi="华文细黑"/>
                <w:b w:val="0"/>
              </w:rPr>
              <w:t>、D-0</w:t>
            </w:r>
            <w:r>
              <w:rPr>
                <w:rFonts w:hAnsi="华文细黑"/>
                <w:b w:val="0"/>
              </w:rPr>
              <w:t>4</w:t>
            </w:r>
            <w:r>
              <w:rPr>
                <w:rFonts w:hint="eastAsia" w:hAnsi="华文细黑"/>
                <w:b w:val="0"/>
              </w:rPr>
              <w:t>-0</w:t>
            </w:r>
            <w:r>
              <w:rPr>
                <w:rFonts w:hAnsi="华文细黑"/>
                <w:b w:val="0"/>
              </w:rPr>
              <w:t>2</w:t>
            </w:r>
            <w:r>
              <w:rPr>
                <w:rFonts w:hint="eastAsia" w:hAnsi="华文细黑"/>
                <w:b w:val="0"/>
              </w:rPr>
              <w:t>、</w:t>
            </w:r>
            <w:r>
              <w:rPr>
                <w:rFonts w:hAnsi="华文细黑"/>
                <w:b w:val="0"/>
              </w:rPr>
              <w:t>F</w:t>
            </w:r>
            <w:r>
              <w:rPr>
                <w:rFonts w:hint="eastAsia" w:hAnsi="华文细黑"/>
                <w:b w:val="0"/>
              </w:rPr>
              <w:t>-01-0</w:t>
            </w:r>
            <w:r>
              <w:rPr>
                <w:rFonts w:hAnsi="华文细黑"/>
                <w:b w:val="0"/>
              </w:rPr>
              <w:t>3</w:t>
            </w:r>
            <w:r>
              <w:rPr>
                <w:rFonts w:hint="eastAsia" w:hAnsi="华文细黑"/>
                <w:b w:val="0"/>
              </w:rPr>
              <w:t>、</w:t>
            </w:r>
            <w:r>
              <w:rPr>
                <w:rFonts w:hAnsi="华文细黑"/>
                <w:b w:val="0"/>
              </w:rPr>
              <w:t>F-02-01</w:t>
            </w:r>
            <w:r>
              <w:rPr>
                <w:rFonts w:hint="eastAsia" w:hAnsi="华文细黑"/>
                <w:b w:val="0"/>
              </w:rPr>
              <w:t>、G-01-02、H-02-0</w:t>
            </w:r>
            <w:r>
              <w:rPr>
                <w:rFonts w:hAnsi="华文细黑"/>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Style w:val="103"/>
              <w:rPr>
                <w:rFonts w:hAnsi="华文细黑"/>
                <w:b w:val="0"/>
              </w:rPr>
            </w:pPr>
            <w:r>
              <w:rPr>
                <w:rFonts w:hint="eastAsia" w:hAnsi="华文细黑"/>
                <w:b w:val="0"/>
              </w:rPr>
              <w:t>4</w:t>
            </w:r>
          </w:p>
        </w:tc>
        <w:tc>
          <w:tcPr>
            <w:tcW w:w="1281" w:type="dxa"/>
            <w:vAlign w:val="center"/>
          </w:tcPr>
          <w:p>
            <w:pPr>
              <w:pStyle w:val="103"/>
              <w:rPr>
                <w:rFonts w:hAnsi="华文细黑"/>
                <w:b w:val="0"/>
              </w:rPr>
            </w:pPr>
            <w:r>
              <w:rPr>
                <w:rFonts w:hint="eastAsia" w:hAnsi="华文细黑"/>
                <w:b w:val="0"/>
              </w:rPr>
              <w:t>商业服务</w:t>
            </w:r>
          </w:p>
        </w:tc>
        <w:tc>
          <w:tcPr>
            <w:tcW w:w="1664" w:type="dxa"/>
            <w:vAlign w:val="center"/>
          </w:tcPr>
          <w:p>
            <w:pPr>
              <w:pStyle w:val="103"/>
              <w:rPr>
                <w:rFonts w:hAnsi="华文细黑"/>
                <w:b w:val="0"/>
              </w:rPr>
            </w:pPr>
            <w:r>
              <w:rPr>
                <w:rFonts w:hint="eastAsia" w:hAnsi="华文细黑"/>
                <w:b w:val="0"/>
              </w:rPr>
              <w:t>综合百货食品店</w:t>
            </w:r>
          </w:p>
        </w:tc>
        <w:tc>
          <w:tcPr>
            <w:tcW w:w="555" w:type="dxa"/>
            <w:vAlign w:val="center"/>
          </w:tcPr>
          <w:p>
            <w:pPr>
              <w:pStyle w:val="103"/>
              <w:rPr>
                <w:rFonts w:hAnsi="华文细黑"/>
                <w:b w:val="0"/>
              </w:rPr>
            </w:pPr>
            <w:r>
              <w:rPr>
                <w:rFonts w:hAnsi="华文细黑"/>
                <w:b w:val="0"/>
              </w:rPr>
              <w:t>1</w:t>
            </w:r>
          </w:p>
        </w:tc>
        <w:tc>
          <w:tcPr>
            <w:tcW w:w="6256" w:type="dxa"/>
            <w:vAlign w:val="center"/>
          </w:tcPr>
          <w:p>
            <w:pPr>
              <w:pStyle w:val="103"/>
              <w:rPr>
                <w:rFonts w:hAnsi="华文细黑"/>
                <w:b w:val="0"/>
              </w:rPr>
            </w:pPr>
            <w:r>
              <w:rPr>
                <w:rFonts w:hint="eastAsia" w:hAnsi="华文细黑"/>
                <w:b w:val="0"/>
              </w:rPr>
              <w:t>G-01-01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restart"/>
            <w:vAlign w:val="center"/>
          </w:tcPr>
          <w:p>
            <w:pPr>
              <w:pStyle w:val="103"/>
              <w:rPr>
                <w:rFonts w:hAnsi="华文细黑"/>
                <w:b w:val="0"/>
              </w:rPr>
            </w:pPr>
            <w:r>
              <w:rPr>
                <w:rFonts w:hint="eastAsia" w:hAnsi="华文细黑"/>
                <w:b w:val="0"/>
              </w:rPr>
              <w:t>5</w:t>
            </w:r>
          </w:p>
        </w:tc>
        <w:tc>
          <w:tcPr>
            <w:tcW w:w="1281" w:type="dxa"/>
            <w:vMerge w:val="restart"/>
            <w:vAlign w:val="center"/>
          </w:tcPr>
          <w:p>
            <w:pPr>
              <w:pStyle w:val="103"/>
              <w:rPr>
                <w:rFonts w:hAnsi="华文细黑"/>
                <w:b w:val="0"/>
              </w:rPr>
            </w:pPr>
            <w:r>
              <w:rPr>
                <w:rFonts w:hint="eastAsia" w:hAnsi="华文细黑"/>
                <w:b w:val="0"/>
              </w:rPr>
              <w:t>市政公用</w:t>
            </w:r>
          </w:p>
        </w:tc>
        <w:tc>
          <w:tcPr>
            <w:tcW w:w="1664" w:type="dxa"/>
            <w:vAlign w:val="center"/>
          </w:tcPr>
          <w:p>
            <w:pPr>
              <w:pStyle w:val="103"/>
              <w:rPr>
                <w:rFonts w:hAnsi="华文细黑"/>
                <w:b w:val="0"/>
              </w:rPr>
            </w:pPr>
            <w:r>
              <w:rPr>
                <w:rFonts w:hint="eastAsia" w:hAnsi="华文细黑"/>
                <w:b w:val="0"/>
              </w:rPr>
              <w:t>换热站</w:t>
            </w:r>
          </w:p>
        </w:tc>
        <w:tc>
          <w:tcPr>
            <w:tcW w:w="555" w:type="dxa"/>
            <w:vAlign w:val="center"/>
          </w:tcPr>
          <w:p>
            <w:pPr>
              <w:pStyle w:val="103"/>
              <w:rPr>
                <w:rFonts w:hAnsi="华文细黑"/>
                <w:b w:val="0"/>
              </w:rPr>
            </w:pPr>
            <w:r>
              <w:rPr>
                <w:rFonts w:hAnsi="华文细黑"/>
                <w:b w:val="0"/>
              </w:rPr>
              <w:t>7</w:t>
            </w:r>
          </w:p>
        </w:tc>
        <w:tc>
          <w:tcPr>
            <w:tcW w:w="6256" w:type="dxa"/>
            <w:vAlign w:val="center"/>
          </w:tcPr>
          <w:p>
            <w:pPr>
              <w:pStyle w:val="103"/>
              <w:rPr>
                <w:rFonts w:hAnsi="华文细黑"/>
                <w:b w:val="0"/>
              </w:rPr>
            </w:pPr>
            <w:r>
              <w:rPr>
                <w:rFonts w:hAnsi="华文细黑"/>
                <w:b w:val="0"/>
              </w:rPr>
              <w:t>C-01-01</w:t>
            </w:r>
            <w:r>
              <w:rPr>
                <w:rFonts w:hint="eastAsia" w:hAnsi="华文细黑"/>
                <w:b w:val="0"/>
              </w:rPr>
              <w:t>、</w:t>
            </w:r>
            <w:r>
              <w:rPr>
                <w:rFonts w:hAnsi="华文细黑"/>
                <w:b w:val="0"/>
              </w:rPr>
              <w:t>C-02-02</w:t>
            </w:r>
            <w:r>
              <w:rPr>
                <w:rFonts w:hint="eastAsia" w:hAnsi="华文细黑"/>
                <w:b w:val="0"/>
              </w:rPr>
              <w:t>、D-0</w:t>
            </w:r>
            <w:r>
              <w:rPr>
                <w:rFonts w:hAnsi="华文细黑"/>
                <w:b w:val="0"/>
              </w:rPr>
              <w:t>4</w:t>
            </w:r>
            <w:r>
              <w:rPr>
                <w:rFonts w:hint="eastAsia" w:hAnsi="华文细黑"/>
                <w:b w:val="0"/>
              </w:rPr>
              <w:t>-0</w:t>
            </w:r>
            <w:r>
              <w:rPr>
                <w:rFonts w:hAnsi="华文细黑"/>
                <w:b w:val="0"/>
              </w:rPr>
              <w:t>2</w:t>
            </w:r>
            <w:r>
              <w:rPr>
                <w:rFonts w:hint="eastAsia" w:hAnsi="华文细黑"/>
                <w:b w:val="0"/>
              </w:rPr>
              <w:t>、E-0</w:t>
            </w:r>
            <w:r>
              <w:rPr>
                <w:rFonts w:hAnsi="华文细黑"/>
                <w:b w:val="0"/>
              </w:rPr>
              <w:t>2</w:t>
            </w:r>
            <w:r>
              <w:rPr>
                <w:rFonts w:hint="eastAsia" w:hAnsi="华文细黑"/>
                <w:b w:val="0"/>
              </w:rPr>
              <w:t>-0</w:t>
            </w:r>
            <w:r>
              <w:rPr>
                <w:rFonts w:hAnsi="华文细黑"/>
                <w:b w:val="0"/>
              </w:rPr>
              <w:t>1</w:t>
            </w:r>
            <w:r>
              <w:rPr>
                <w:rFonts w:hint="eastAsia" w:hAnsi="华文细黑"/>
                <w:b w:val="0"/>
              </w:rPr>
              <w:t>、</w:t>
            </w:r>
            <w:r>
              <w:rPr>
                <w:rFonts w:hAnsi="华文细黑"/>
                <w:b w:val="0"/>
              </w:rPr>
              <w:t>F</w:t>
            </w:r>
            <w:r>
              <w:rPr>
                <w:rFonts w:hint="eastAsia" w:hAnsi="华文细黑"/>
                <w:b w:val="0"/>
              </w:rPr>
              <w:t>-0</w:t>
            </w:r>
            <w:r>
              <w:rPr>
                <w:rFonts w:hAnsi="华文细黑"/>
                <w:b w:val="0"/>
              </w:rPr>
              <w:t>1</w:t>
            </w:r>
            <w:r>
              <w:rPr>
                <w:rFonts w:hint="eastAsia" w:hAnsi="华文细黑"/>
                <w:b w:val="0"/>
              </w:rPr>
              <w:t>-0</w:t>
            </w:r>
            <w:r>
              <w:rPr>
                <w:rFonts w:hAnsi="华文细黑"/>
                <w:b w:val="0"/>
              </w:rPr>
              <w:t>1</w:t>
            </w:r>
            <w:r>
              <w:rPr>
                <w:rFonts w:hint="eastAsia" w:hAnsi="华文细黑"/>
                <w:b w:val="0"/>
              </w:rPr>
              <w:t>、</w:t>
            </w:r>
            <w:r>
              <w:rPr>
                <w:rFonts w:hAnsi="华文细黑"/>
                <w:b w:val="0"/>
              </w:rPr>
              <w:t>F</w:t>
            </w:r>
            <w:r>
              <w:rPr>
                <w:rFonts w:hint="eastAsia" w:hAnsi="华文细黑"/>
                <w:b w:val="0"/>
              </w:rPr>
              <w:t>-0</w:t>
            </w:r>
            <w:r>
              <w:rPr>
                <w:rFonts w:hAnsi="华文细黑"/>
                <w:b w:val="0"/>
              </w:rPr>
              <w:t>2</w:t>
            </w:r>
            <w:r>
              <w:rPr>
                <w:rFonts w:hint="eastAsia" w:hAnsi="华文细黑"/>
                <w:b w:val="0"/>
              </w:rPr>
              <w:t>-0</w:t>
            </w:r>
            <w:r>
              <w:rPr>
                <w:rFonts w:hAnsi="华文细黑"/>
                <w:b w:val="0"/>
              </w:rPr>
              <w:t>1</w:t>
            </w:r>
            <w:r>
              <w:rPr>
                <w:rFonts w:hint="eastAsia" w:hAnsi="华文细黑"/>
                <w:b w:val="0"/>
              </w:rPr>
              <w:t>、H-0</w:t>
            </w:r>
            <w:r>
              <w:rPr>
                <w:rFonts w:hAnsi="华文细黑"/>
                <w:b w:val="0"/>
              </w:rPr>
              <w:t>3</w:t>
            </w:r>
            <w:r>
              <w:rPr>
                <w:rFonts w:hint="eastAsia" w:hAnsi="华文细黑"/>
                <w:b w:val="0"/>
              </w:rPr>
              <w:t>-0</w:t>
            </w:r>
            <w:r>
              <w:rPr>
                <w:rFonts w:hAnsi="华文细黑"/>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公共厕所</w:t>
            </w:r>
          </w:p>
        </w:tc>
        <w:tc>
          <w:tcPr>
            <w:tcW w:w="555" w:type="dxa"/>
            <w:vAlign w:val="center"/>
          </w:tcPr>
          <w:p>
            <w:pPr>
              <w:pStyle w:val="103"/>
              <w:rPr>
                <w:rFonts w:hAnsi="华文细黑"/>
                <w:b w:val="0"/>
              </w:rPr>
            </w:pPr>
            <w:r>
              <w:rPr>
                <w:rFonts w:hAnsi="华文细黑"/>
                <w:b w:val="0"/>
              </w:rPr>
              <w:t>5</w:t>
            </w:r>
          </w:p>
        </w:tc>
        <w:tc>
          <w:tcPr>
            <w:tcW w:w="6256" w:type="dxa"/>
            <w:vAlign w:val="center"/>
          </w:tcPr>
          <w:p>
            <w:pPr>
              <w:pStyle w:val="103"/>
              <w:rPr>
                <w:rFonts w:hAnsi="华文细黑"/>
                <w:b w:val="0"/>
              </w:rPr>
            </w:pPr>
            <w:r>
              <w:rPr>
                <w:rFonts w:hint="eastAsia" w:hAnsi="华文细黑"/>
                <w:b w:val="0"/>
              </w:rPr>
              <w:t>C-01-0</w:t>
            </w:r>
            <w:r>
              <w:rPr>
                <w:rFonts w:hAnsi="华文细黑"/>
                <w:b w:val="0"/>
              </w:rPr>
              <w:t>1</w:t>
            </w:r>
            <w:r>
              <w:rPr>
                <w:rFonts w:hint="eastAsia" w:hAnsi="华文细黑"/>
                <w:b w:val="0"/>
              </w:rPr>
              <w:t>、D-02-0</w:t>
            </w:r>
            <w:r>
              <w:rPr>
                <w:rFonts w:hAnsi="华文细黑"/>
                <w:b w:val="0"/>
              </w:rPr>
              <w:t>1</w:t>
            </w:r>
            <w:r>
              <w:rPr>
                <w:rFonts w:hint="eastAsia" w:hAnsi="华文细黑"/>
                <w:b w:val="0"/>
              </w:rPr>
              <w:t>、D-0</w:t>
            </w:r>
            <w:r>
              <w:rPr>
                <w:rFonts w:hAnsi="华文细黑"/>
                <w:b w:val="0"/>
              </w:rPr>
              <w:t>4</w:t>
            </w:r>
            <w:r>
              <w:rPr>
                <w:rFonts w:hint="eastAsia" w:hAnsi="华文细黑"/>
                <w:b w:val="0"/>
              </w:rPr>
              <w:t>-0</w:t>
            </w:r>
            <w:r>
              <w:rPr>
                <w:rFonts w:hAnsi="华文细黑"/>
                <w:b w:val="0"/>
              </w:rPr>
              <w:t>2</w:t>
            </w:r>
            <w:r>
              <w:rPr>
                <w:rFonts w:hint="eastAsia" w:hAnsi="华文细黑"/>
                <w:b w:val="0"/>
              </w:rPr>
              <w:t>、E-02</w:t>
            </w:r>
            <w:r>
              <w:rPr>
                <w:rFonts w:hAnsi="华文细黑"/>
                <w:b w:val="0"/>
              </w:rPr>
              <w:t>-01</w:t>
            </w:r>
            <w:r>
              <w:rPr>
                <w:rFonts w:hint="eastAsia" w:hAnsi="华文细黑"/>
                <w:b w:val="0"/>
              </w:rPr>
              <w:t>、H-0</w:t>
            </w:r>
            <w:r>
              <w:rPr>
                <w:rFonts w:hAnsi="华文细黑"/>
                <w:b w:val="0"/>
              </w:rPr>
              <w:t>3</w:t>
            </w:r>
            <w:r>
              <w:rPr>
                <w:rFonts w:hint="eastAsia" w:hAnsi="华文细黑"/>
                <w:b w:val="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垃圾转运站</w:t>
            </w:r>
          </w:p>
        </w:tc>
        <w:tc>
          <w:tcPr>
            <w:tcW w:w="555" w:type="dxa"/>
            <w:vAlign w:val="center"/>
          </w:tcPr>
          <w:p>
            <w:pPr>
              <w:pStyle w:val="103"/>
              <w:rPr>
                <w:rFonts w:hAnsi="华文细黑"/>
                <w:b w:val="0"/>
              </w:rPr>
            </w:pPr>
            <w:r>
              <w:rPr>
                <w:rFonts w:hAnsi="华文细黑"/>
                <w:b w:val="0"/>
              </w:rPr>
              <w:t>1</w:t>
            </w:r>
          </w:p>
        </w:tc>
        <w:tc>
          <w:tcPr>
            <w:tcW w:w="6256" w:type="dxa"/>
            <w:vAlign w:val="center"/>
          </w:tcPr>
          <w:p>
            <w:pPr>
              <w:pStyle w:val="103"/>
              <w:rPr>
                <w:rFonts w:hAnsi="华文细黑"/>
                <w:b w:val="0"/>
              </w:rPr>
            </w:pPr>
            <w:r>
              <w:rPr>
                <w:rFonts w:hint="eastAsia" w:hAnsi="华文细黑"/>
                <w:b w:val="0"/>
              </w:rPr>
              <w:t>H-02-0</w:t>
            </w:r>
            <w:r>
              <w:rPr>
                <w:rFonts w:hAnsi="华文细黑"/>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垃圾收集点</w:t>
            </w:r>
          </w:p>
        </w:tc>
        <w:tc>
          <w:tcPr>
            <w:tcW w:w="555" w:type="dxa"/>
            <w:vAlign w:val="center"/>
          </w:tcPr>
          <w:p>
            <w:pPr>
              <w:pStyle w:val="103"/>
              <w:rPr>
                <w:rFonts w:hAnsi="华文细黑"/>
                <w:b w:val="0"/>
              </w:rPr>
            </w:pPr>
            <w:r>
              <w:rPr>
                <w:rFonts w:hAnsi="华文细黑"/>
                <w:b w:val="0"/>
              </w:rPr>
              <w:t>12</w:t>
            </w:r>
          </w:p>
        </w:tc>
        <w:tc>
          <w:tcPr>
            <w:tcW w:w="6256" w:type="dxa"/>
            <w:vAlign w:val="center"/>
          </w:tcPr>
          <w:p>
            <w:pPr>
              <w:pStyle w:val="103"/>
              <w:rPr>
                <w:rFonts w:hAnsi="华文细黑"/>
                <w:b w:val="0"/>
              </w:rPr>
            </w:pPr>
            <w:r>
              <w:rPr>
                <w:rFonts w:hint="eastAsia" w:hAnsi="华文细黑"/>
                <w:b w:val="0"/>
              </w:rPr>
              <w:t>B-0</w:t>
            </w:r>
            <w:r>
              <w:rPr>
                <w:rFonts w:hAnsi="华文细黑"/>
                <w:b w:val="0"/>
              </w:rPr>
              <w:t>2</w:t>
            </w:r>
            <w:r>
              <w:rPr>
                <w:rFonts w:hint="eastAsia" w:hAnsi="华文细黑"/>
                <w:b w:val="0"/>
              </w:rPr>
              <w:t>-0</w:t>
            </w:r>
            <w:r>
              <w:rPr>
                <w:rFonts w:hAnsi="华文细黑"/>
                <w:b w:val="0"/>
              </w:rPr>
              <w:t>1</w:t>
            </w:r>
            <w:r>
              <w:rPr>
                <w:rFonts w:hint="eastAsia" w:hAnsi="华文细黑"/>
                <w:b w:val="0"/>
              </w:rPr>
              <w:t>、C-01-0</w:t>
            </w:r>
            <w:r>
              <w:rPr>
                <w:rFonts w:hAnsi="华文细黑"/>
                <w:b w:val="0"/>
              </w:rPr>
              <w:t>1</w:t>
            </w:r>
            <w:r>
              <w:rPr>
                <w:rFonts w:hint="eastAsia" w:hAnsi="华文细黑"/>
                <w:b w:val="0"/>
              </w:rPr>
              <w:t>、C-02-02、E-01-0</w:t>
            </w:r>
            <w:r>
              <w:rPr>
                <w:rFonts w:hAnsi="华文细黑"/>
                <w:b w:val="0"/>
              </w:rPr>
              <w:t>2</w:t>
            </w:r>
            <w:r>
              <w:rPr>
                <w:rFonts w:hint="eastAsia" w:hAnsi="华文细黑"/>
                <w:b w:val="0"/>
              </w:rPr>
              <w:t>、E-0</w:t>
            </w:r>
            <w:r>
              <w:rPr>
                <w:rFonts w:hAnsi="华文细黑"/>
                <w:b w:val="0"/>
              </w:rPr>
              <w:t>2</w:t>
            </w:r>
            <w:r>
              <w:rPr>
                <w:rFonts w:hint="eastAsia" w:hAnsi="华文细黑"/>
                <w:b w:val="0"/>
              </w:rPr>
              <w:t>-0</w:t>
            </w:r>
            <w:r>
              <w:rPr>
                <w:rFonts w:hAnsi="华文细黑"/>
                <w:b w:val="0"/>
              </w:rPr>
              <w:t>1</w:t>
            </w:r>
            <w:r>
              <w:rPr>
                <w:rFonts w:hint="eastAsia" w:hAnsi="华文细黑"/>
                <w:b w:val="0"/>
              </w:rPr>
              <w:t>、F-01-01、F-</w:t>
            </w:r>
            <w:r>
              <w:rPr>
                <w:rFonts w:hAnsi="华文细黑"/>
                <w:b w:val="0"/>
              </w:rPr>
              <w:t>01-</w:t>
            </w:r>
            <w:r>
              <w:rPr>
                <w:rFonts w:hint="eastAsia" w:hAnsi="华文细黑"/>
                <w:b w:val="0"/>
              </w:rPr>
              <w:t>0</w:t>
            </w:r>
            <w:r>
              <w:rPr>
                <w:rFonts w:hAnsi="华文细黑"/>
                <w:b w:val="0"/>
              </w:rPr>
              <w:t>3</w:t>
            </w:r>
            <w:r>
              <w:rPr>
                <w:rFonts w:hint="eastAsia" w:hAnsi="华文细黑"/>
                <w:b w:val="0"/>
              </w:rPr>
              <w:t>、F-0</w:t>
            </w:r>
            <w:r>
              <w:rPr>
                <w:rFonts w:hAnsi="华文细黑"/>
                <w:b w:val="0"/>
              </w:rPr>
              <w:t>2</w:t>
            </w:r>
            <w:r>
              <w:rPr>
                <w:rFonts w:hint="eastAsia" w:hAnsi="华文细黑"/>
                <w:b w:val="0"/>
              </w:rPr>
              <w:t>-01、G-01-02、H-01-0</w:t>
            </w:r>
            <w:r>
              <w:rPr>
                <w:rFonts w:hAnsi="华文细黑"/>
                <w:b w:val="0"/>
              </w:rPr>
              <w:t>1</w:t>
            </w:r>
            <w:r>
              <w:rPr>
                <w:rFonts w:hint="eastAsia" w:hAnsi="华文细黑"/>
                <w:b w:val="0"/>
              </w:rPr>
              <w:t>、H-02-0</w:t>
            </w:r>
            <w:r>
              <w:rPr>
                <w:rFonts w:hAnsi="华文细黑"/>
                <w:b w:val="0"/>
              </w:rPr>
              <w:t>1</w:t>
            </w:r>
            <w:r>
              <w:rPr>
                <w:rFonts w:hint="eastAsia" w:hAnsi="华文细黑"/>
                <w:b w:val="0"/>
              </w:rPr>
              <w:t>、H-03-01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变电室</w:t>
            </w:r>
          </w:p>
        </w:tc>
        <w:tc>
          <w:tcPr>
            <w:tcW w:w="555" w:type="dxa"/>
            <w:vAlign w:val="center"/>
          </w:tcPr>
          <w:p>
            <w:pPr>
              <w:pStyle w:val="103"/>
              <w:rPr>
                <w:rFonts w:hAnsi="华文细黑"/>
                <w:b w:val="0"/>
              </w:rPr>
            </w:pPr>
            <w:r>
              <w:rPr>
                <w:rFonts w:hAnsi="华文细黑"/>
                <w:b w:val="0"/>
              </w:rPr>
              <w:t>12</w:t>
            </w:r>
          </w:p>
        </w:tc>
        <w:tc>
          <w:tcPr>
            <w:tcW w:w="6256" w:type="dxa"/>
            <w:vAlign w:val="center"/>
          </w:tcPr>
          <w:p>
            <w:pPr>
              <w:pStyle w:val="103"/>
              <w:rPr>
                <w:rFonts w:hAnsi="华文细黑"/>
                <w:b w:val="0"/>
              </w:rPr>
            </w:pPr>
            <w:r>
              <w:rPr>
                <w:rFonts w:hint="eastAsia" w:hAnsi="华文细黑"/>
                <w:b w:val="0"/>
              </w:rPr>
              <w:t>B-0</w:t>
            </w:r>
            <w:r>
              <w:rPr>
                <w:rFonts w:hAnsi="华文细黑"/>
                <w:b w:val="0"/>
              </w:rPr>
              <w:t>2</w:t>
            </w:r>
            <w:r>
              <w:rPr>
                <w:rFonts w:hint="eastAsia" w:hAnsi="华文细黑"/>
                <w:b w:val="0"/>
              </w:rPr>
              <w:t>-0</w:t>
            </w:r>
            <w:r>
              <w:rPr>
                <w:rFonts w:hAnsi="华文细黑"/>
                <w:b w:val="0"/>
              </w:rPr>
              <w:t>1</w:t>
            </w:r>
            <w:r>
              <w:rPr>
                <w:rFonts w:hint="eastAsia" w:hAnsi="华文细黑"/>
                <w:b w:val="0"/>
              </w:rPr>
              <w:t>、</w:t>
            </w:r>
            <w:r>
              <w:rPr>
                <w:rFonts w:hAnsi="华文细黑"/>
                <w:b w:val="0"/>
              </w:rPr>
              <w:t>C-01-01</w:t>
            </w:r>
            <w:r>
              <w:rPr>
                <w:rFonts w:hint="eastAsia" w:hAnsi="华文细黑"/>
                <w:b w:val="0"/>
              </w:rPr>
              <w:t>、</w:t>
            </w:r>
            <w:r>
              <w:rPr>
                <w:rFonts w:hAnsi="华文细黑"/>
                <w:b w:val="0"/>
              </w:rPr>
              <w:t>C-02-02</w:t>
            </w:r>
            <w:r>
              <w:rPr>
                <w:rFonts w:hint="eastAsia" w:hAnsi="华文细黑"/>
                <w:b w:val="0"/>
              </w:rPr>
              <w:t>、E-01-0</w:t>
            </w:r>
            <w:r>
              <w:rPr>
                <w:rFonts w:hAnsi="华文细黑"/>
                <w:b w:val="0"/>
              </w:rPr>
              <w:t>2</w:t>
            </w:r>
            <w:r>
              <w:rPr>
                <w:rFonts w:hint="eastAsia" w:hAnsi="华文细黑"/>
                <w:b w:val="0"/>
              </w:rPr>
              <w:t>、E-0</w:t>
            </w:r>
            <w:r>
              <w:rPr>
                <w:rFonts w:hAnsi="华文细黑"/>
                <w:b w:val="0"/>
              </w:rPr>
              <w:t>2</w:t>
            </w:r>
            <w:r>
              <w:rPr>
                <w:rFonts w:hint="eastAsia" w:hAnsi="华文细黑"/>
                <w:b w:val="0"/>
              </w:rPr>
              <w:t>-0</w:t>
            </w:r>
            <w:r>
              <w:rPr>
                <w:rFonts w:hAnsi="华文细黑"/>
                <w:b w:val="0"/>
              </w:rPr>
              <w:t>1</w:t>
            </w:r>
            <w:r>
              <w:rPr>
                <w:rFonts w:hint="eastAsia" w:hAnsi="华文细黑"/>
                <w:b w:val="0"/>
              </w:rPr>
              <w:t>、</w:t>
            </w:r>
            <w:r>
              <w:rPr>
                <w:rFonts w:hAnsi="华文细黑"/>
                <w:b w:val="0"/>
              </w:rPr>
              <w:t>F</w:t>
            </w:r>
            <w:r>
              <w:rPr>
                <w:rFonts w:hint="eastAsia" w:hAnsi="华文细黑"/>
                <w:b w:val="0"/>
              </w:rPr>
              <w:t>-0</w:t>
            </w:r>
            <w:r>
              <w:rPr>
                <w:rFonts w:hAnsi="华文细黑"/>
                <w:b w:val="0"/>
              </w:rPr>
              <w:t>1</w:t>
            </w:r>
            <w:r>
              <w:rPr>
                <w:rFonts w:hint="eastAsia" w:hAnsi="华文细黑"/>
                <w:b w:val="0"/>
              </w:rPr>
              <w:t>-0</w:t>
            </w:r>
            <w:r>
              <w:rPr>
                <w:rFonts w:hAnsi="华文细黑"/>
                <w:b w:val="0"/>
              </w:rPr>
              <w:t>1</w:t>
            </w:r>
            <w:r>
              <w:rPr>
                <w:rFonts w:hint="eastAsia" w:hAnsi="华文细黑"/>
                <w:b w:val="0"/>
              </w:rPr>
              <w:t>、</w:t>
            </w:r>
            <w:r>
              <w:rPr>
                <w:rFonts w:hAnsi="华文细黑"/>
                <w:b w:val="0"/>
              </w:rPr>
              <w:t>F</w:t>
            </w:r>
            <w:r>
              <w:rPr>
                <w:rFonts w:hint="eastAsia" w:hAnsi="华文细黑"/>
                <w:b w:val="0"/>
              </w:rPr>
              <w:t>-0</w:t>
            </w:r>
            <w:r>
              <w:rPr>
                <w:rFonts w:hAnsi="华文细黑"/>
                <w:b w:val="0"/>
              </w:rPr>
              <w:t>2</w:t>
            </w:r>
            <w:r>
              <w:rPr>
                <w:rFonts w:hint="eastAsia" w:hAnsi="华文细黑"/>
                <w:b w:val="0"/>
              </w:rPr>
              <w:t>-0</w:t>
            </w:r>
            <w:r>
              <w:rPr>
                <w:rFonts w:hAnsi="华文细黑"/>
                <w:b w:val="0"/>
              </w:rPr>
              <w:t>1</w:t>
            </w:r>
            <w:r>
              <w:rPr>
                <w:rFonts w:hint="eastAsia" w:hAnsi="华文细黑"/>
                <w:b w:val="0"/>
              </w:rPr>
              <w:t>、</w:t>
            </w:r>
            <w:r>
              <w:rPr>
                <w:rFonts w:hAnsi="华文细黑"/>
                <w:b w:val="0"/>
              </w:rPr>
              <w:t>F</w:t>
            </w:r>
            <w:r>
              <w:rPr>
                <w:rFonts w:hint="eastAsia" w:hAnsi="华文细黑"/>
                <w:b w:val="0"/>
              </w:rPr>
              <w:t>-0</w:t>
            </w:r>
            <w:r>
              <w:rPr>
                <w:rFonts w:hAnsi="华文细黑"/>
                <w:b w:val="0"/>
              </w:rPr>
              <w:t>2</w:t>
            </w:r>
            <w:r>
              <w:rPr>
                <w:rFonts w:hint="eastAsia" w:hAnsi="华文细黑"/>
                <w:b w:val="0"/>
              </w:rPr>
              <w:t>-0</w:t>
            </w:r>
            <w:r>
              <w:rPr>
                <w:rFonts w:hAnsi="华文细黑"/>
                <w:b w:val="0"/>
              </w:rPr>
              <w:t>1</w:t>
            </w:r>
            <w:r>
              <w:rPr>
                <w:rFonts w:hint="eastAsia" w:hAnsi="华文细黑"/>
                <w:b w:val="0"/>
              </w:rPr>
              <w:t>、G-01-02、H-01-0</w:t>
            </w:r>
            <w:r>
              <w:rPr>
                <w:rFonts w:hAnsi="华文细黑"/>
                <w:b w:val="0"/>
              </w:rPr>
              <w:t>1</w:t>
            </w:r>
            <w:r>
              <w:rPr>
                <w:rFonts w:hint="eastAsia" w:hAnsi="华文细黑"/>
                <w:b w:val="0"/>
              </w:rPr>
              <w:t>、H-02-0</w:t>
            </w:r>
            <w:r>
              <w:rPr>
                <w:rFonts w:hAnsi="华文细黑"/>
                <w:b w:val="0"/>
              </w:rPr>
              <w:t>1</w:t>
            </w:r>
            <w:r>
              <w:rPr>
                <w:rFonts w:hint="eastAsia" w:hAnsi="华文细黑"/>
                <w:b w:val="0"/>
              </w:rPr>
              <w:t>、H-03-01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燃气调压站</w:t>
            </w:r>
          </w:p>
        </w:tc>
        <w:tc>
          <w:tcPr>
            <w:tcW w:w="555" w:type="dxa"/>
            <w:vAlign w:val="center"/>
          </w:tcPr>
          <w:p>
            <w:pPr>
              <w:pStyle w:val="103"/>
              <w:rPr>
                <w:rFonts w:hAnsi="华文细黑"/>
                <w:b w:val="0"/>
              </w:rPr>
            </w:pPr>
            <w:r>
              <w:rPr>
                <w:rFonts w:hAnsi="华文细黑"/>
                <w:b w:val="0"/>
              </w:rPr>
              <w:t>6</w:t>
            </w:r>
          </w:p>
        </w:tc>
        <w:tc>
          <w:tcPr>
            <w:tcW w:w="6256" w:type="dxa"/>
            <w:vAlign w:val="center"/>
          </w:tcPr>
          <w:p>
            <w:pPr>
              <w:pStyle w:val="103"/>
              <w:rPr>
                <w:rFonts w:hAnsi="华文细黑"/>
                <w:b w:val="0"/>
              </w:rPr>
            </w:pPr>
            <w:r>
              <w:rPr>
                <w:rFonts w:hint="eastAsia" w:hAnsi="华文细黑"/>
                <w:b w:val="0"/>
              </w:rPr>
              <w:t>B-0</w:t>
            </w:r>
            <w:r>
              <w:rPr>
                <w:rFonts w:hAnsi="华文细黑"/>
                <w:b w:val="0"/>
              </w:rPr>
              <w:t>2</w:t>
            </w:r>
            <w:r>
              <w:rPr>
                <w:rFonts w:hint="eastAsia" w:hAnsi="华文细黑"/>
                <w:b w:val="0"/>
              </w:rPr>
              <w:t>-0</w:t>
            </w:r>
            <w:r>
              <w:rPr>
                <w:rFonts w:hAnsi="华文细黑"/>
                <w:b w:val="0"/>
              </w:rPr>
              <w:t>1</w:t>
            </w:r>
            <w:r>
              <w:rPr>
                <w:rFonts w:hint="eastAsia" w:hAnsi="华文细黑"/>
                <w:b w:val="0"/>
              </w:rPr>
              <w:t>、C-02-02、E-0</w:t>
            </w:r>
            <w:r>
              <w:rPr>
                <w:rFonts w:hAnsi="华文细黑"/>
                <w:b w:val="0"/>
              </w:rPr>
              <w:t>2</w:t>
            </w:r>
            <w:r>
              <w:rPr>
                <w:rFonts w:hint="eastAsia" w:hAnsi="华文细黑"/>
                <w:b w:val="0"/>
              </w:rPr>
              <w:t>-0</w:t>
            </w:r>
            <w:r>
              <w:rPr>
                <w:rFonts w:hAnsi="华文细黑"/>
                <w:b w:val="0"/>
              </w:rPr>
              <w:t>1</w:t>
            </w:r>
            <w:r>
              <w:rPr>
                <w:rFonts w:hint="eastAsia" w:hAnsi="华文细黑"/>
                <w:b w:val="0"/>
              </w:rPr>
              <w:t>、H-01-0</w:t>
            </w:r>
            <w:r>
              <w:rPr>
                <w:rFonts w:hAnsi="华文细黑"/>
                <w:b w:val="0"/>
              </w:rPr>
              <w:t>1</w:t>
            </w:r>
            <w:r>
              <w:rPr>
                <w:rFonts w:hint="eastAsia" w:hAnsi="华文细黑"/>
                <w:b w:val="0"/>
              </w:rPr>
              <w:t>、H-02-0</w:t>
            </w:r>
            <w:r>
              <w:rPr>
                <w:rFonts w:hAnsi="华文细黑"/>
                <w:b w:val="0"/>
              </w:rPr>
              <w:t>1</w:t>
            </w:r>
            <w:r>
              <w:rPr>
                <w:rFonts w:hint="eastAsia" w:hAnsi="华文细黑"/>
                <w:b w:val="0"/>
              </w:rPr>
              <w:t>、H-03-01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Merge w:val="continue"/>
            <w:vAlign w:val="center"/>
          </w:tcPr>
          <w:p>
            <w:pPr>
              <w:pStyle w:val="103"/>
              <w:rPr>
                <w:rFonts w:hAnsi="华文细黑"/>
                <w:b w:val="0"/>
              </w:rPr>
            </w:pPr>
          </w:p>
        </w:tc>
        <w:tc>
          <w:tcPr>
            <w:tcW w:w="1281" w:type="dxa"/>
            <w:vMerge w:val="continue"/>
            <w:vAlign w:val="center"/>
          </w:tcPr>
          <w:p>
            <w:pPr>
              <w:pStyle w:val="103"/>
              <w:rPr>
                <w:rFonts w:hAnsi="华文细黑"/>
                <w:b w:val="0"/>
              </w:rPr>
            </w:pPr>
          </w:p>
        </w:tc>
        <w:tc>
          <w:tcPr>
            <w:tcW w:w="1664" w:type="dxa"/>
            <w:vAlign w:val="center"/>
          </w:tcPr>
          <w:p>
            <w:pPr>
              <w:pStyle w:val="103"/>
              <w:rPr>
                <w:rFonts w:hAnsi="华文细黑"/>
                <w:b w:val="0"/>
              </w:rPr>
            </w:pPr>
            <w:r>
              <w:rPr>
                <w:rFonts w:hint="eastAsia" w:hAnsi="华文细黑"/>
                <w:b w:val="0"/>
              </w:rPr>
              <w:t>开闭所</w:t>
            </w:r>
          </w:p>
        </w:tc>
        <w:tc>
          <w:tcPr>
            <w:tcW w:w="555" w:type="dxa"/>
            <w:vAlign w:val="center"/>
          </w:tcPr>
          <w:p>
            <w:pPr>
              <w:pStyle w:val="103"/>
              <w:rPr>
                <w:rFonts w:hAnsi="华文细黑"/>
                <w:b w:val="0"/>
              </w:rPr>
            </w:pPr>
            <w:r>
              <w:rPr>
                <w:rFonts w:hAnsi="华文细黑"/>
                <w:b w:val="0"/>
              </w:rPr>
              <w:t>2</w:t>
            </w:r>
          </w:p>
        </w:tc>
        <w:tc>
          <w:tcPr>
            <w:tcW w:w="6256" w:type="dxa"/>
            <w:vAlign w:val="center"/>
          </w:tcPr>
          <w:p>
            <w:pPr>
              <w:pStyle w:val="103"/>
              <w:rPr>
                <w:rFonts w:hAnsi="华文细黑"/>
                <w:b w:val="0"/>
              </w:rPr>
            </w:pPr>
            <w:r>
              <w:rPr>
                <w:rFonts w:hAnsi="华文细黑"/>
                <w:b w:val="0"/>
              </w:rPr>
              <w:t>C-01-01</w:t>
            </w:r>
            <w:r>
              <w:rPr>
                <w:rFonts w:hint="eastAsia" w:hAnsi="华文细黑"/>
                <w:b w:val="0"/>
              </w:rPr>
              <w:t>、H-02-0</w:t>
            </w:r>
            <w:r>
              <w:rPr>
                <w:rFonts w:hAnsi="华文细黑"/>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490" w:type="dxa"/>
            <w:vAlign w:val="center"/>
          </w:tcPr>
          <w:p>
            <w:pPr>
              <w:pStyle w:val="103"/>
              <w:rPr>
                <w:rFonts w:hAnsi="华文细黑"/>
                <w:b w:val="0"/>
              </w:rPr>
            </w:pPr>
            <w:r>
              <w:rPr>
                <w:rFonts w:hint="eastAsia" w:hAnsi="华文细黑"/>
                <w:b w:val="0"/>
              </w:rPr>
              <w:t>6</w:t>
            </w:r>
          </w:p>
        </w:tc>
        <w:tc>
          <w:tcPr>
            <w:tcW w:w="1281" w:type="dxa"/>
            <w:vAlign w:val="center"/>
          </w:tcPr>
          <w:p>
            <w:pPr>
              <w:pStyle w:val="103"/>
              <w:rPr>
                <w:rFonts w:hAnsi="华文细黑"/>
                <w:b w:val="0"/>
              </w:rPr>
            </w:pPr>
            <w:r>
              <w:rPr>
                <w:rFonts w:hint="eastAsia" w:hAnsi="华文细黑"/>
                <w:b w:val="0"/>
              </w:rPr>
              <w:t>医疗卫生</w:t>
            </w:r>
          </w:p>
          <w:p>
            <w:pPr>
              <w:pStyle w:val="103"/>
              <w:rPr>
                <w:rFonts w:hAnsi="华文细黑"/>
                <w:b w:val="0"/>
              </w:rPr>
            </w:pPr>
            <w:r>
              <w:rPr>
                <w:rFonts w:hint="eastAsia" w:hAnsi="华文细黑"/>
                <w:b w:val="0"/>
              </w:rPr>
              <w:t>设施</w:t>
            </w:r>
          </w:p>
        </w:tc>
        <w:tc>
          <w:tcPr>
            <w:tcW w:w="1664" w:type="dxa"/>
            <w:vAlign w:val="center"/>
          </w:tcPr>
          <w:p>
            <w:pPr>
              <w:pStyle w:val="103"/>
              <w:rPr>
                <w:rFonts w:hAnsi="华文细黑"/>
                <w:b w:val="0"/>
              </w:rPr>
            </w:pPr>
            <w:r>
              <w:rPr>
                <w:rFonts w:hint="eastAsia" w:hAnsi="华文细黑"/>
                <w:b w:val="0"/>
              </w:rPr>
              <w:t>卫生站</w:t>
            </w:r>
          </w:p>
        </w:tc>
        <w:tc>
          <w:tcPr>
            <w:tcW w:w="555" w:type="dxa"/>
            <w:vAlign w:val="center"/>
          </w:tcPr>
          <w:p>
            <w:pPr>
              <w:pStyle w:val="103"/>
              <w:rPr>
                <w:rFonts w:hAnsi="华文细黑"/>
                <w:b w:val="0"/>
              </w:rPr>
            </w:pPr>
            <w:r>
              <w:rPr>
                <w:rFonts w:hAnsi="华文细黑"/>
                <w:b w:val="0"/>
              </w:rPr>
              <w:t>4</w:t>
            </w:r>
          </w:p>
        </w:tc>
        <w:tc>
          <w:tcPr>
            <w:tcW w:w="6256" w:type="dxa"/>
            <w:vAlign w:val="center"/>
          </w:tcPr>
          <w:p>
            <w:pPr>
              <w:pStyle w:val="103"/>
              <w:rPr>
                <w:rFonts w:hAnsi="华文细黑"/>
                <w:b w:val="0"/>
              </w:rPr>
            </w:pPr>
            <w:r>
              <w:rPr>
                <w:rFonts w:hint="eastAsia" w:hAnsi="华文细黑"/>
                <w:b w:val="0"/>
              </w:rPr>
              <w:t>C-0</w:t>
            </w:r>
            <w:r>
              <w:rPr>
                <w:rFonts w:hAnsi="华文细黑"/>
                <w:b w:val="0"/>
              </w:rPr>
              <w:t>1</w:t>
            </w:r>
            <w:r>
              <w:rPr>
                <w:rFonts w:hint="eastAsia" w:hAnsi="华文细黑"/>
                <w:b w:val="0"/>
              </w:rPr>
              <w:t>-0</w:t>
            </w:r>
            <w:r>
              <w:rPr>
                <w:rFonts w:hAnsi="华文细黑"/>
                <w:b w:val="0"/>
              </w:rPr>
              <w:t>1</w:t>
            </w:r>
            <w:r>
              <w:rPr>
                <w:rFonts w:hint="eastAsia" w:hAnsi="华文细黑"/>
                <w:b w:val="0"/>
              </w:rPr>
              <w:t>、E-01-0</w:t>
            </w:r>
            <w:r>
              <w:rPr>
                <w:rFonts w:hAnsi="华文细黑"/>
                <w:b w:val="0"/>
              </w:rPr>
              <w:t>2</w:t>
            </w:r>
            <w:r>
              <w:rPr>
                <w:rFonts w:hint="eastAsia" w:hAnsi="华文细黑"/>
                <w:b w:val="0"/>
              </w:rPr>
              <w:t>、E-0</w:t>
            </w:r>
            <w:r>
              <w:rPr>
                <w:rFonts w:hAnsi="华文细黑"/>
                <w:b w:val="0"/>
              </w:rPr>
              <w:t>2</w:t>
            </w:r>
            <w:r>
              <w:rPr>
                <w:rFonts w:hint="eastAsia" w:hAnsi="华文细黑"/>
                <w:b w:val="0"/>
              </w:rPr>
              <w:t>-0</w:t>
            </w:r>
            <w:r>
              <w:rPr>
                <w:rFonts w:hAnsi="华文细黑"/>
                <w:b w:val="0"/>
              </w:rPr>
              <w:t>1</w:t>
            </w:r>
            <w:r>
              <w:rPr>
                <w:rFonts w:hint="eastAsia" w:hAnsi="华文细黑"/>
                <w:b w:val="0"/>
              </w:rPr>
              <w:t>、H-03-01</w:t>
            </w:r>
          </w:p>
        </w:tc>
      </w:tr>
    </w:tbl>
    <w:p>
      <w:pPr>
        <w:pStyle w:val="47"/>
        <w:ind w:firstLine="0" w:firstLineChars="0"/>
        <w:rPr>
          <w:rFonts w:ascii="华文细黑" w:hAnsi="华文细黑" w:eastAsia="华文细黑"/>
        </w:rPr>
      </w:pPr>
    </w:p>
    <w:p>
      <w:pPr>
        <w:pStyle w:val="47"/>
        <w:ind w:left="630" w:firstLine="480"/>
        <w:rPr>
          <w:rFonts w:ascii="华文细黑" w:hAnsi="华文细黑" w:eastAsia="华文细黑"/>
        </w:rPr>
        <w:sectPr>
          <w:pgSz w:w="23814" w:h="16839" w:orient="landscape"/>
          <w:pgMar w:top="1800" w:right="1440" w:bottom="1800" w:left="1440" w:header="851" w:footer="992" w:gutter="0"/>
          <w:pgNumType w:start="9"/>
          <w:cols w:space="425" w:num="2"/>
          <w:docGrid w:type="lines" w:linePitch="312" w:charSpace="0"/>
        </w:sectPr>
      </w:pPr>
    </w:p>
    <w:p>
      <w:pPr>
        <w:pStyle w:val="45"/>
        <w:ind w:firstLine="210"/>
        <w:rPr>
          <w:rFonts w:ascii="华文细黑" w:hAnsi="华文细黑" w:eastAsia="华文细黑"/>
          <w:b/>
        </w:rPr>
      </w:pPr>
      <w:r>
        <w:rPr>
          <w:rFonts w:hint="eastAsia" w:ascii="华文细黑" w:hAnsi="华文细黑" w:eastAsia="华文细黑"/>
          <w:b/>
        </w:rPr>
        <w:t>附表五　　　　　　　　　　　　　　　　　　　　　　　　　　　　　　　　　　　　　　土地使用兼容性控制表</w:t>
      </w:r>
    </w:p>
    <w:tbl>
      <w:tblPr>
        <w:tblStyle w:val="41"/>
        <w:tblW w:w="20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44"/>
        <w:gridCol w:w="3494"/>
        <w:gridCol w:w="456"/>
        <w:gridCol w:w="456"/>
        <w:gridCol w:w="460"/>
        <w:gridCol w:w="498"/>
        <w:gridCol w:w="498"/>
        <w:gridCol w:w="498"/>
        <w:gridCol w:w="498"/>
        <w:gridCol w:w="498"/>
        <w:gridCol w:w="498"/>
        <w:gridCol w:w="498"/>
        <w:gridCol w:w="527"/>
        <w:gridCol w:w="519"/>
        <w:gridCol w:w="485"/>
        <w:gridCol w:w="482"/>
        <w:gridCol w:w="657"/>
        <w:gridCol w:w="565"/>
        <w:gridCol w:w="573"/>
        <w:gridCol w:w="561"/>
        <w:gridCol w:w="569"/>
        <w:gridCol w:w="992"/>
        <w:gridCol w:w="435"/>
        <w:gridCol w:w="435"/>
        <w:gridCol w:w="435"/>
        <w:gridCol w:w="435"/>
        <w:gridCol w:w="435"/>
        <w:gridCol w:w="515"/>
        <w:gridCol w:w="473"/>
        <w:gridCol w:w="519"/>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725" w:type="dxa"/>
            <w:vMerge w:val="restart"/>
            <w:vAlign w:val="center"/>
          </w:tcPr>
          <w:p>
            <w:pPr>
              <w:spacing w:line="320" w:lineRule="exact"/>
              <w:ind w:right="-105" w:rightChars="-50"/>
              <w:jc w:val="center"/>
              <w:rPr>
                <w:rFonts w:ascii="华文细黑" w:hAnsi="华文细黑" w:eastAsia="华文细黑"/>
                <w:sz w:val="18"/>
                <w:szCs w:val="18"/>
              </w:rPr>
            </w:pPr>
            <w:r>
              <w:rPr>
                <w:rFonts w:hint="eastAsia" w:ascii="华文细黑" w:hAnsi="华文细黑" w:eastAsia="华文细黑"/>
                <w:sz w:val="18"/>
                <w:szCs w:val="18"/>
              </w:rPr>
              <w:t>用地</w:t>
            </w:r>
          </w:p>
          <w:p>
            <w:pPr>
              <w:spacing w:line="320" w:lineRule="exact"/>
              <w:ind w:right="-105" w:rightChars="-50"/>
              <w:jc w:val="center"/>
              <w:rPr>
                <w:rFonts w:ascii="华文细黑" w:hAnsi="华文细黑" w:eastAsia="华文细黑"/>
                <w:sz w:val="18"/>
                <w:szCs w:val="18"/>
              </w:rPr>
            </w:pPr>
            <w:r>
              <w:rPr>
                <w:rFonts w:hint="eastAsia" w:ascii="华文细黑" w:hAnsi="华文细黑" w:eastAsia="华文细黑"/>
                <w:sz w:val="18"/>
                <w:szCs w:val="18"/>
              </w:rPr>
              <w:t>类别</w:t>
            </w:r>
          </w:p>
        </w:tc>
        <w:tc>
          <w:tcPr>
            <w:tcW w:w="444" w:type="dxa"/>
            <w:vMerge w:val="restart"/>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序号</w:t>
            </w:r>
          </w:p>
        </w:tc>
        <w:tc>
          <w:tcPr>
            <w:tcW w:w="3494" w:type="dxa"/>
            <w:vMerge w:val="restart"/>
            <w:tcBorders>
              <w:tl2br w:val="single" w:color="auto" w:sz="4" w:space="0"/>
            </w:tcBorders>
            <w:vAlign w:val="center"/>
          </w:tcPr>
          <w:p>
            <w:pPr>
              <w:spacing w:line="320" w:lineRule="exact"/>
              <w:ind w:right="-50"/>
              <w:jc w:val="right"/>
              <w:rPr>
                <w:rFonts w:ascii="华文细黑" w:hAnsi="华文细黑" w:eastAsia="华文细黑"/>
                <w:sz w:val="18"/>
                <w:szCs w:val="18"/>
              </w:rPr>
            </w:pPr>
            <w:r>
              <w:rPr>
                <w:rFonts w:hint="eastAsia" w:ascii="华文细黑" w:hAnsi="华文细黑" w:eastAsia="华文细黑"/>
                <w:sz w:val="18"/>
                <w:szCs w:val="18"/>
              </w:rPr>
              <w:t xml:space="preserve">规划土地 </w:t>
            </w:r>
            <w:r>
              <w:rPr>
                <w:rFonts w:ascii="华文细黑" w:hAnsi="华文细黑" w:eastAsia="华文细黑"/>
                <w:sz w:val="18"/>
                <w:szCs w:val="18"/>
              </w:rPr>
              <w:t xml:space="preserve">  </w:t>
            </w:r>
          </w:p>
          <w:p>
            <w:pPr>
              <w:spacing w:line="320" w:lineRule="exact"/>
              <w:ind w:right="-50"/>
              <w:jc w:val="right"/>
              <w:rPr>
                <w:rFonts w:ascii="华文细黑" w:hAnsi="华文细黑" w:eastAsia="华文细黑"/>
                <w:sz w:val="18"/>
                <w:szCs w:val="18"/>
              </w:rPr>
            </w:pPr>
            <w:r>
              <w:rPr>
                <w:rFonts w:hint="eastAsia" w:ascii="华文细黑" w:hAnsi="华文细黑" w:eastAsia="华文细黑"/>
                <w:sz w:val="18"/>
                <w:szCs w:val="18"/>
              </w:rPr>
              <w:t xml:space="preserve">使用类别 </w:t>
            </w:r>
            <w:r>
              <w:rPr>
                <w:rFonts w:ascii="华文细黑" w:hAnsi="华文细黑" w:eastAsia="华文细黑"/>
                <w:sz w:val="18"/>
                <w:szCs w:val="18"/>
              </w:rPr>
              <w:t xml:space="preserve">  </w:t>
            </w:r>
          </w:p>
          <w:p>
            <w:pPr>
              <w:spacing w:line="320" w:lineRule="exact"/>
              <w:ind w:right="-50" w:firstLine="270" w:firstLineChars="150"/>
              <w:rPr>
                <w:rFonts w:ascii="华文细黑" w:hAnsi="华文细黑" w:eastAsia="华文细黑"/>
                <w:sz w:val="18"/>
                <w:szCs w:val="18"/>
              </w:rPr>
            </w:pPr>
            <w:r>
              <w:rPr>
                <w:rFonts w:hint="eastAsia" w:ascii="华文细黑" w:hAnsi="华文细黑" w:eastAsia="华文细黑"/>
                <w:sz w:val="18"/>
                <w:szCs w:val="18"/>
              </w:rPr>
              <w:t>拟建建</w:t>
            </w:r>
          </w:p>
          <w:p>
            <w:pPr>
              <w:spacing w:line="320" w:lineRule="exact"/>
              <w:ind w:right="-50" w:firstLine="270" w:firstLineChars="150"/>
              <w:rPr>
                <w:rFonts w:ascii="华文细黑" w:hAnsi="华文细黑" w:eastAsia="华文细黑"/>
                <w:sz w:val="18"/>
                <w:szCs w:val="18"/>
              </w:rPr>
            </w:pPr>
            <w:r>
              <w:rPr>
                <w:rFonts w:hint="eastAsia" w:ascii="华文细黑" w:hAnsi="华文细黑" w:eastAsia="华文细黑"/>
                <w:sz w:val="18"/>
                <w:szCs w:val="18"/>
              </w:rPr>
              <w:t>筑类别</w:t>
            </w:r>
          </w:p>
        </w:tc>
        <w:tc>
          <w:tcPr>
            <w:tcW w:w="1372" w:type="dxa"/>
            <w:gridSpan w:val="3"/>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居住用地R</w:t>
            </w:r>
          </w:p>
        </w:tc>
        <w:tc>
          <w:tcPr>
            <w:tcW w:w="4013" w:type="dxa"/>
            <w:gridSpan w:val="8"/>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公共设施用地C</w:t>
            </w:r>
          </w:p>
        </w:tc>
        <w:tc>
          <w:tcPr>
            <w:tcW w:w="1486" w:type="dxa"/>
            <w:gridSpan w:val="3"/>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工业用地M</w:t>
            </w:r>
          </w:p>
        </w:tc>
        <w:tc>
          <w:tcPr>
            <w:tcW w:w="1795" w:type="dxa"/>
            <w:gridSpan w:val="3"/>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道路广场用地S</w:t>
            </w:r>
          </w:p>
        </w:tc>
        <w:tc>
          <w:tcPr>
            <w:tcW w:w="1130" w:type="dxa"/>
            <w:gridSpan w:val="2"/>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仓储用地W</w:t>
            </w:r>
          </w:p>
        </w:tc>
        <w:tc>
          <w:tcPr>
            <w:tcW w:w="992" w:type="dxa"/>
            <w:vAlign w:val="center"/>
          </w:tcPr>
          <w:p>
            <w:pPr>
              <w:spacing w:line="320" w:lineRule="exact"/>
              <w:ind w:right="-105" w:rightChars="-50"/>
              <w:rPr>
                <w:rFonts w:ascii="华文细黑" w:hAnsi="华文细黑" w:eastAsia="华文细黑"/>
                <w:sz w:val="18"/>
                <w:szCs w:val="18"/>
              </w:rPr>
            </w:pPr>
            <w:r>
              <w:rPr>
                <w:rFonts w:hint="eastAsia" w:ascii="华文细黑" w:hAnsi="华文细黑" w:eastAsia="华文细黑"/>
                <w:sz w:val="18"/>
                <w:szCs w:val="18"/>
              </w:rPr>
              <w:t>对外交通T</w:t>
            </w:r>
          </w:p>
        </w:tc>
        <w:tc>
          <w:tcPr>
            <w:tcW w:w="2175" w:type="dxa"/>
            <w:gridSpan w:val="5"/>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市政公用设施用地U</w:t>
            </w:r>
          </w:p>
        </w:tc>
        <w:tc>
          <w:tcPr>
            <w:tcW w:w="988" w:type="dxa"/>
            <w:gridSpan w:val="2"/>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绿地G</w:t>
            </w:r>
          </w:p>
        </w:tc>
        <w:tc>
          <w:tcPr>
            <w:tcW w:w="519" w:type="dxa"/>
            <w:vMerge w:val="restart"/>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特殊用地D</w:t>
            </w:r>
          </w:p>
        </w:tc>
        <w:tc>
          <w:tcPr>
            <w:tcW w:w="1791" w:type="dxa"/>
            <w:vMerge w:val="restart"/>
            <w:vAlign w:val="center"/>
          </w:tcPr>
          <w:p>
            <w:pPr>
              <w:spacing w:line="320" w:lineRule="exact"/>
              <w:ind w:right="-105" w:rightChars="-50"/>
              <w:jc w:val="center"/>
              <w:rPr>
                <w:rFonts w:ascii="华文细黑" w:hAnsi="华文细黑" w:eastAsia="华文细黑"/>
                <w:sz w:val="18"/>
                <w:szCs w:val="18"/>
              </w:rPr>
            </w:pPr>
            <w:r>
              <w:rPr>
                <w:rFonts w:hint="eastAsia" w:ascii="华文细黑" w:hAnsi="华文细黑" w:eastAsia="华文细黑"/>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725" w:type="dxa"/>
            <w:vMerge w:val="continue"/>
            <w:vAlign w:val="center"/>
          </w:tcPr>
          <w:p>
            <w:pPr>
              <w:spacing w:line="320" w:lineRule="exact"/>
              <w:ind w:right="-105" w:rightChars="-50"/>
              <w:jc w:val="center"/>
              <w:rPr>
                <w:rFonts w:ascii="华文细黑" w:hAnsi="华文细黑" w:eastAsia="华文细黑"/>
                <w:sz w:val="18"/>
                <w:szCs w:val="18"/>
              </w:rPr>
            </w:pPr>
          </w:p>
        </w:tc>
        <w:tc>
          <w:tcPr>
            <w:tcW w:w="444" w:type="dxa"/>
            <w:vMerge w:val="continue"/>
            <w:vAlign w:val="center"/>
          </w:tcPr>
          <w:p>
            <w:pPr>
              <w:spacing w:line="320" w:lineRule="exact"/>
              <w:ind w:right="-50"/>
              <w:jc w:val="center"/>
              <w:rPr>
                <w:rFonts w:ascii="华文细黑" w:hAnsi="华文细黑" w:eastAsia="华文细黑"/>
                <w:sz w:val="18"/>
                <w:szCs w:val="18"/>
              </w:rPr>
            </w:pPr>
          </w:p>
        </w:tc>
        <w:tc>
          <w:tcPr>
            <w:tcW w:w="3494" w:type="dxa"/>
            <w:vMerge w:val="continue"/>
            <w:tcBorders>
              <w:tl2br w:val="single" w:color="auto" w:sz="4" w:space="0"/>
            </w:tcBorders>
            <w:vAlign w:val="center"/>
          </w:tcPr>
          <w:p>
            <w:pPr>
              <w:spacing w:line="320" w:lineRule="exact"/>
              <w:ind w:right="-50"/>
              <w:jc w:val="center"/>
              <w:rPr>
                <w:rFonts w:ascii="华文细黑" w:hAnsi="华文细黑" w:eastAsia="华文细黑"/>
                <w:sz w:val="18"/>
                <w:szCs w:val="18"/>
              </w:rPr>
            </w:pP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一类居住R1</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二类居住R2</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三类居住R3</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行政办公C1</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商业金融C2</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文化娱乐C3</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体</w:t>
            </w:r>
          </w:p>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育C4</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医疗卫生C5</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教育科研C6</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文物古迹C7</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其</w:t>
            </w:r>
          </w:p>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他C9</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一类工业M1</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二类工业M2</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三类工业M3</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道路用地S1</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广场用地S2</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停车场</w:t>
            </w:r>
          </w:p>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S3</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一般仓储W1</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危险品仓储W2</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公路用地</w:t>
            </w:r>
          </w:p>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T2</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供应设施U1</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交通设施U2</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邮电设施U3</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环卫设施U4</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施工维修U5</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公共绿地G1</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生产防护G2</w:t>
            </w:r>
          </w:p>
        </w:tc>
        <w:tc>
          <w:tcPr>
            <w:tcW w:w="519" w:type="dxa"/>
            <w:vMerge w:val="continue"/>
            <w:vAlign w:val="center"/>
          </w:tcPr>
          <w:p>
            <w:pPr>
              <w:spacing w:line="320" w:lineRule="exact"/>
              <w:ind w:right="-50"/>
              <w:jc w:val="center"/>
              <w:rPr>
                <w:rFonts w:ascii="华文细黑" w:hAnsi="华文细黑" w:eastAsia="华文细黑"/>
                <w:sz w:val="18"/>
                <w:szCs w:val="18"/>
              </w:rPr>
            </w:pP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居住</w:t>
            </w:r>
          </w:p>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一类居住</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restart"/>
          </w:tcPr>
          <w:p>
            <w:pPr>
              <w:spacing w:line="320" w:lineRule="exact"/>
              <w:ind w:right="-105" w:rightChars="-50"/>
              <w:rPr>
                <w:rFonts w:ascii="华文细黑" w:hAnsi="华文细黑" w:eastAsia="华文细黑"/>
                <w:sz w:val="18"/>
                <w:szCs w:val="18"/>
              </w:rPr>
            </w:pPr>
            <w:r>
              <w:rPr>
                <w:rFonts w:ascii="华文细黑" w:hAnsi="华文细黑" w:eastAsia="华文细黑"/>
                <w:sz w:val="18"/>
                <w:szCs w:val="18"/>
              </w:rPr>
              <w:t>1、</w:t>
            </w:r>
            <w:r>
              <w:rPr>
                <w:rFonts w:hint="eastAsia" w:ascii="华文细黑" w:hAnsi="华文细黑" w:eastAsia="华文细黑"/>
                <w:sz w:val="18"/>
                <w:szCs w:val="18"/>
              </w:rPr>
              <w:t>本表采用中华人民共和国《城市用地分类与规划建设用地标GBJ137》。</w:t>
            </w:r>
          </w:p>
          <w:p>
            <w:pPr>
              <w:spacing w:line="320" w:lineRule="exact"/>
              <w:ind w:right="-105" w:rightChars="-50"/>
              <w:rPr>
                <w:rFonts w:ascii="华文细黑" w:hAnsi="华文细黑" w:eastAsia="华文细黑"/>
                <w:sz w:val="18"/>
                <w:szCs w:val="18"/>
              </w:rPr>
            </w:pPr>
          </w:p>
          <w:p>
            <w:pPr>
              <w:spacing w:line="320" w:lineRule="exact"/>
              <w:ind w:right="-105" w:rightChars="-50"/>
              <w:rPr>
                <w:rFonts w:ascii="华文细黑" w:hAnsi="华文细黑" w:eastAsia="华文细黑"/>
                <w:sz w:val="18"/>
                <w:szCs w:val="18"/>
              </w:rPr>
            </w:pPr>
            <w:r>
              <w:rPr>
                <w:rFonts w:hint="eastAsia" w:ascii="华文细黑" w:hAnsi="华文细黑" w:eastAsia="华文细黑"/>
                <w:sz w:val="18"/>
                <w:szCs w:val="18"/>
              </w:rPr>
              <w:t>2、本表基本上参照南京市土地与建设相互适应规定表、温州市（旧城区）街区土地利用适建范围规定的有关资料。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二类居住</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3</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村镇居住</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文化教育设施用地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4</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中小学、幼托、一般职校、技校</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5</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大中专院校</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6</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科研设计单位</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7</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文化娱乐设施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8</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体育设施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9</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小区配套文体设施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商业金融设施用地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10</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综合大中型商业服务设施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11</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金融、贸易、保险业设施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12</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旅馆业设施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13</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集贸市场设施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行政办公用地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14</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基层级管理机构</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15</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行政办公用房及外地驻地城区办事处</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医疗卫生用地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16</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医院设施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17</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卫生防疫设施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18</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休疗养设施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市政公用设施用地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19</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小型市政公用设施及管理机构</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20</w:t>
            </w:r>
          </w:p>
        </w:tc>
        <w:tc>
          <w:tcPr>
            <w:tcW w:w="3494" w:type="dxa"/>
            <w:vAlign w:val="center"/>
          </w:tcPr>
          <w:p>
            <w:pPr>
              <w:spacing w:line="320" w:lineRule="exact"/>
              <w:ind w:right="-107" w:rightChars="-51"/>
              <w:rPr>
                <w:rFonts w:ascii="华文细黑" w:hAnsi="华文细黑" w:eastAsia="华文细黑"/>
                <w:sz w:val="18"/>
                <w:szCs w:val="18"/>
              </w:rPr>
            </w:pPr>
            <w:r>
              <w:rPr>
                <w:rFonts w:hint="eastAsia" w:ascii="华文细黑" w:hAnsi="华文细黑" w:eastAsia="华文细黑"/>
                <w:sz w:val="18"/>
                <w:szCs w:val="18"/>
              </w:rPr>
              <w:t>污水处理厂、环卫设施、供应设施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21</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邮电设施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725" w:type="dxa"/>
            <w:vMerge w:val="continue"/>
            <w:vAlign w:val="center"/>
          </w:tcPr>
          <w:p>
            <w:pPr>
              <w:spacing w:line="320" w:lineRule="exact"/>
              <w:ind w:right="-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22</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交通设施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725" w:type="dxa"/>
            <w:vMerge w:val="continue"/>
            <w:vAlign w:val="center"/>
          </w:tcPr>
          <w:p>
            <w:pPr>
              <w:spacing w:line="320" w:lineRule="exact"/>
              <w:ind w:right="-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23</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社会停车场</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24</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加油站</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725" w:type="dxa"/>
            <w:vMerge w:val="continue"/>
            <w:vAlign w:val="center"/>
          </w:tcPr>
          <w:p>
            <w:pPr>
              <w:spacing w:line="320" w:lineRule="exact"/>
              <w:ind w:right="-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25</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公园</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工业</w:t>
            </w:r>
          </w:p>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26</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一类工业</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5" w:type="dxa"/>
            <w:vMerge w:val="continue"/>
            <w:vAlign w:val="center"/>
          </w:tcPr>
          <w:p>
            <w:pPr>
              <w:spacing w:line="320" w:lineRule="exact"/>
              <w:ind w:right="-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27</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二类工业</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725" w:type="dxa"/>
            <w:vMerge w:val="continue"/>
            <w:vAlign w:val="center"/>
          </w:tcPr>
          <w:p>
            <w:pPr>
              <w:spacing w:line="320" w:lineRule="exact"/>
              <w:ind w:right="-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28</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三类工业</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仓储</w:t>
            </w:r>
          </w:p>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29</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一般物资储备、储运、中转仓储</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continue"/>
            <w:vAlign w:val="center"/>
          </w:tcPr>
          <w:p>
            <w:pPr>
              <w:spacing w:line="320" w:lineRule="exact"/>
              <w:ind w:right="-105" w:rightChars="-50"/>
              <w:jc w:val="left"/>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30</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危险品仓储</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restart"/>
            <w:vAlign w:val="center"/>
          </w:tcPr>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其他</w:t>
            </w:r>
          </w:p>
          <w:p>
            <w:pPr>
              <w:spacing w:line="320" w:lineRule="exact"/>
              <w:ind w:right="-105" w:rightChars="-50"/>
              <w:jc w:val="left"/>
              <w:rPr>
                <w:rFonts w:ascii="华文细黑" w:hAnsi="华文细黑" w:eastAsia="华文细黑"/>
                <w:sz w:val="18"/>
                <w:szCs w:val="18"/>
              </w:rPr>
            </w:pPr>
            <w:r>
              <w:rPr>
                <w:rFonts w:hint="eastAsia" w:ascii="华文细黑" w:hAnsi="华文细黑" w:eastAsia="华文细黑"/>
                <w:sz w:val="18"/>
                <w:szCs w:val="18"/>
              </w:rPr>
              <w:t>用地</w:t>
            </w: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31</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无线电台、电视广播设施</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25" w:type="dxa"/>
            <w:vMerge w:val="continue"/>
            <w:vAlign w:val="center"/>
          </w:tcPr>
          <w:p>
            <w:pPr>
              <w:spacing w:line="320" w:lineRule="exact"/>
              <w:ind w:right="-50"/>
              <w:jc w:val="center"/>
              <w:rPr>
                <w:rFonts w:ascii="华文细黑" w:hAnsi="华文细黑" w:eastAsia="华文细黑"/>
                <w:sz w:val="18"/>
                <w:szCs w:val="18"/>
              </w:rPr>
            </w:pPr>
          </w:p>
        </w:tc>
        <w:tc>
          <w:tcPr>
            <w:tcW w:w="444"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32</w:t>
            </w:r>
          </w:p>
        </w:tc>
        <w:tc>
          <w:tcPr>
            <w:tcW w:w="3494" w:type="dxa"/>
            <w:vAlign w:val="center"/>
          </w:tcPr>
          <w:p>
            <w:pPr>
              <w:spacing w:line="320" w:lineRule="exact"/>
              <w:ind w:right="-50"/>
              <w:rPr>
                <w:rFonts w:ascii="华文细黑" w:hAnsi="华文细黑" w:eastAsia="华文细黑"/>
                <w:sz w:val="18"/>
                <w:szCs w:val="18"/>
              </w:rPr>
            </w:pPr>
            <w:r>
              <w:rPr>
                <w:rFonts w:hint="eastAsia" w:ascii="华文细黑" w:hAnsi="华文细黑" w:eastAsia="华文细黑"/>
                <w:sz w:val="18"/>
                <w:szCs w:val="18"/>
              </w:rPr>
              <w:t>游憩广场</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56"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60"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98"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2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8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657"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1"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6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992"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3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5"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473"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519" w:type="dxa"/>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w:t>
            </w:r>
          </w:p>
        </w:tc>
        <w:tc>
          <w:tcPr>
            <w:tcW w:w="1791" w:type="dxa"/>
            <w:vMerge w:val="continue"/>
            <w:vAlign w:val="center"/>
          </w:tcPr>
          <w:p>
            <w:pPr>
              <w:spacing w:line="320" w:lineRule="exact"/>
              <w:ind w:right="-105" w:rightChars="-5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 w:hRule="atLeast"/>
          <w:jc w:val="center"/>
        </w:trPr>
        <w:tc>
          <w:tcPr>
            <w:tcW w:w="1169" w:type="dxa"/>
            <w:gridSpan w:val="2"/>
            <w:vAlign w:val="center"/>
          </w:tcPr>
          <w:p>
            <w:pPr>
              <w:spacing w:line="320" w:lineRule="exact"/>
              <w:ind w:right="-50"/>
              <w:jc w:val="center"/>
              <w:rPr>
                <w:rFonts w:ascii="华文细黑" w:hAnsi="华文细黑" w:eastAsia="华文细黑"/>
                <w:sz w:val="18"/>
                <w:szCs w:val="18"/>
              </w:rPr>
            </w:pPr>
            <w:r>
              <w:rPr>
                <w:rFonts w:hint="eastAsia" w:ascii="华文细黑" w:hAnsi="华文细黑" w:eastAsia="华文细黑"/>
                <w:sz w:val="18"/>
                <w:szCs w:val="18"/>
              </w:rPr>
              <w:t>备注</w:t>
            </w:r>
          </w:p>
        </w:tc>
        <w:tc>
          <w:tcPr>
            <w:tcW w:w="19755" w:type="dxa"/>
            <w:gridSpan w:val="30"/>
            <w:vAlign w:val="center"/>
          </w:tcPr>
          <w:p>
            <w:pPr>
              <w:spacing w:line="320" w:lineRule="exact"/>
              <w:ind w:right="-105" w:rightChars="-50"/>
              <w:rPr>
                <w:rFonts w:ascii="华文细黑" w:hAnsi="华文细黑" w:eastAsia="华文细黑"/>
                <w:sz w:val="18"/>
                <w:szCs w:val="18"/>
              </w:rPr>
            </w:pPr>
            <w:r>
              <w:rPr>
                <w:rFonts w:hint="eastAsia" w:ascii="华文细黑" w:hAnsi="华文细黑" w:eastAsia="华文细黑"/>
                <w:sz w:val="18"/>
                <w:szCs w:val="18"/>
              </w:rPr>
              <w:t>×：表示不得设置；√：表示允许设置；△：表示有条件允许设置。</w:t>
            </w:r>
          </w:p>
        </w:tc>
      </w:tr>
    </w:tbl>
    <w:p>
      <w:pPr>
        <w:pStyle w:val="45"/>
        <w:ind w:firstLine="210"/>
        <w:rPr>
          <w:rFonts w:ascii="华文细黑" w:hAnsi="华文细黑" w:eastAsia="华文细黑"/>
          <w:b/>
        </w:rPr>
        <w:sectPr>
          <w:pgSz w:w="23814" w:h="16839" w:orient="landscape"/>
          <w:pgMar w:top="1800" w:right="1440" w:bottom="1800" w:left="1440" w:header="851" w:footer="992" w:gutter="0"/>
          <w:cols w:space="425" w:num="1"/>
          <w:docGrid w:type="lines" w:linePitch="312" w:charSpace="0"/>
        </w:sectPr>
      </w:pPr>
    </w:p>
    <w:p>
      <w:pPr>
        <w:pStyle w:val="45"/>
        <w:ind w:firstLine="210"/>
        <w:rPr>
          <w:rFonts w:ascii="华文细黑" w:hAnsi="华文细黑" w:eastAsia="华文细黑"/>
          <w:b/>
        </w:rPr>
      </w:pPr>
      <w:r>
        <w:rPr>
          <w:rFonts w:hint="eastAsia" w:ascii="华文细黑" w:hAnsi="华文细黑" w:eastAsia="华文细黑"/>
          <w:b/>
        </w:rPr>
        <w:t>附表六　　　　　　　　　　　　　　　　　　　　　　　　　　　　　　　　　　　　　　各类建设用地适建范围表</w:t>
      </w:r>
    </w:p>
    <w:tbl>
      <w:tblPr>
        <w:tblStyle w:val="41"/>
        <w:tblW w:w="20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808"/>
        <w:gridCol w:w="692"/>
        <w:gridCol w:w="1183"/>
        <w:gridCol w:w="800"/>
        <w:gridCol w:w="1096"/>
        <w:gridCol w:w="954"/>
        <w:gridCol w:w="979"/>
        <w:gridCol w:w="1108"/>
        <w:gridCol w:w="1196"/>
        <w:gridCol w:w="2137"/>
        <w:gridCol w:w="817"/>
        <w:gridCol w:w="708"/>
        <w:gridCol w:w="6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jc w:val="center"/>
        </w:trPr>
        <w:tc>
          <w:tcPr>
            <w:tcW w:w="842" w:type="dxa"/>
            <w:vMerge w:val="restart"/>
            <w:shd w:val="clear" w:color="auto" w:fill="auto"/>
            <w:vAlign w:val="center"/>
          </w:tcPr>
          <w:p>
            <w:pPr>
              <w:pStyle w:val="45"/>
              <w:spacing w:line="260" w:lineRule="exact"/>
              <w:ind w:left="30" w:firstLine="0" w:firstLineChars="0"/>
              <w:jc w:val="center"/>
              <w:rPr>
                <w:rFonts w:ascii="华文细黑" w:hAnsi="华文细黑" w:eastAsia="华文细黑"/>
                <w:sz w:val="18"/>
                <w:szCs w:val="18"/>
              </w:rPr>
            </w:pPr>
            <w:r>
              <w:rPr>
                <w:rFonts w:ascii="华文细黑" w:hAnsi="华文细黑" w:eastAsia="华文细黑"/>
                <w:sz w:val="18"/>
                <w:szCs w:val="18"/>
              </w:rPr>
              <w:t>地块</w:t>
            </w:r>
          </w:p>
          <w:p>
            <w:pPr>
              <w:pStyle w:val="45"/>
              <w:spacing w:line="260" w:lineRule="exact"/>
              <w:ind w:left="30" w:firstLine="0" w:firstLineChars="0"/>
              <w:jc w:val="center"/>
              <w:rPr>
                <w:rFonts w:ascii="华文细黑" w:hAnsi="华文细黑" w:eastAsia="华文细黑"/>
                <w:sz w:val="18"/>
                <w:szCs w:val="18"/>
              </w:rPr>
            </w:pPr>
            <w:r>
              <w:rPr>
                <w:rFonts w:ascii="华文细黑" w:hAnsi="华文细黑" w:eastAsia="华文细黑"/>
                <w:sz w:val="18"/>
                <w:szCs w:val="18"/>
              </w:rPr>
              <w:t>编号</w:t>
            </w:r>
          </w:p>
        </w:tc>
        <w:tc>
          <w:tcPr>
            <w:tcW w:w="1808"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用地性质</w:t>
            </w:r>
          </w:p>
        </w:tc>
        <w:tc>
          <w:tcPr>
            <w:tcW w:w="692"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用地</w:t>
            </w:r>
          </w:p>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代码</w:t>
            </w:r>
          </w:p>
        </w:tc>
        <w:tc>
          <w:tcPr>
            <w:tcW w:w="1183"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用地面积</w:t>
            </w:r>
          </w:p>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（平方米）</w:t>
            </w:r>
          </w:p>
        </w:tc>
        <w:tc>
          <w:tcPr>
            <w:tcW w:w="800"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容积率</w:t>
            </w:r>
          </w:p>
        </w:tc>
        <w:tc>
          <w:tcPr>
            <w:tcW w:w="1096"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建筑密度</w:t>
            </w:r>
          </w:p>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54"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建筑限高</w:t>
            </w:r>
          </w:p>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（米）</w:t>
            </w:r>
          </w:p>
        </w:tc>
        <w:tc>
          <w:tcPr>
            <w:tcW w:w="979"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绿地率</w:t>
            </w:r>
          </w:p>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108"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停车泊位</w:t>
            </w:r>
          </w:p>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（个）</w:t>
            </w:r>
          </w:p>
        </w:tc>
        <w:tc>
          <w:tcPr>
            <w:tcW w:w="1196"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出入口方位</w:t>
            </w:r>
          </w:p>
        </w:tc>
        <w:tc>
          <w:tcPr>
            <w:tcW w:w="2137"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建筑退后红线</w:t>
            </w:r>
          </w:p>
        </w:tc>
        <w:tc>
          <w:tcPr>
            <w:tcW w:w="1525" w:type="dxa"/>
            <w:gridSpan w:val="2"/>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土地兼容性</w:t>
            </w:r>
          </w:p>
        </w:tc>
        <w:tc>
          <w:tcPr>
            <w:tcW w:w="6512" w:type="dxa"/>
            <w:vMerge w:val="restart"/>
            <w:shd w:val="clear" w:color="auto" w:fill="auto"/>
            <w:vAlign w:val="center"/>
          </w:tcPr>
          <w:p>
            <w:pPr>
              <w:pStyle w:val="45"/>
              <w:spacing w:line="260" w:lineRule="exact"/>
              <w:ind w:firstLine="0" w:firstLineChars="0"/>
              <w:jc w:val="center"/>
              <w:rPr>
                <w:rFonts w:ascii="华文细黑" w:hAnsi="华文细黑" w:eastAsia="华文细黑"/>
                <w:sz w:val="18"/>
                <w:szCs w:val="18"/>
              </w:rPr>
            </w:pPr>
            <w:r>
              <w:rPr>
                <w:rFonts w:ascii="华文细黑" w:hAnsi="华文细黑" w:eastAsia="华文细黑"/>
                <w:sz w:val="18"/>
                <w:szCs w:val="18"/>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jc w:val="center"/>
        </w:trPr>
        <w:tc>
          <w:tcPr>
            <w:tcW w:w="842" w:type="dxa"/>
            <w:vMerge w:val="continue"/>
            <w:vAlign w:val="center"/>
          </w:tcPr>
          <w:p>
            <w:pPr>
              <w:pStyle w:val="45"/>
              <w:ind w:left="7000" w:firstLine="0" w:firstLineChars="0"/>
              <w:jc w:val="center"/>
              <w:rPr>
                <w:rFonts w:ascii="华文细黑" w:hAnsi="华文细黑" w:eastAsia="华文细黑"/>
                <w:szCs w:val="21"/>
              </w:rPr>
            </w:pPr>
          </w:p>
        </w:tc>
        <w:tc>
          <w:tcPr>
            <w:tcW w:w="1808" w:type="dxa"/>
            <w:vMerge w:val="continue"/>
            <w:vAlign w:val="center"/>
          </w:tcPr>
          <w:p>
            <w:pPr>
              <w:pStyle w:val="45"/>
              <w:ind w:left="7000" w:firstLine="0" w:firstLineChars="0"/>
              <w:jc w:val="center"/>
              <w:rPr>
                <w:rFonts w:ascii="华文细黑" w:hAnsi="华文细黑" w:eastAsia="华文细黑"/>
                <w:szCs w:val="21"/>
              </w:rPr>
            </w:pPr>
          </w:p>
        </w:tc>
        <w:tc>
          <w:tcPr>
            <w:tcW w:w="692" w:type="dxa"/>
            <w:vMerge w:val="continue"/>
            <w:vAlign w:val="center"/>
          </w:tcPr>
          <w:p>
            <w:pPr>
              <w:pStyle w:val="45"/>
              <w:ind w:left="7000" w:firstLine="0" w:firstLineChars="0"/>
              <w:jc w:val="center"/>
              <w:rPr>
                <w:rFonts w:ascii="华文细黑" w:hAnsi="华文细黑" w:eastAsia="华文细黑"/>
                <w:szCs w:val="21"/>
              </w:rPr>
            </w:pPr>
          </w:p>
        </w:tc>
        <w:tc>
          <w:tcPr>
            <w:tcW w:w="1183" w:type="dxa"/>
            <w:vMerge w:val="continue"/>
            <w:vAlign w:val="center"/>
          </w:tcPr>
          <w:p>
            <w:pPr>
              <w:pStyle w:val="45"/>
              <w:ind w:left="7000" w:firstLine="0" w:firstLineChars="0"/>
              <w:jc w:val="center"/>
              <w:rPr>
                <w:rFonts w:ascii="华文细黑" w:hAnsi="华文细黑" w:eastAsia="华文细黑"/>
                <w:szCs w:val="21"/>
              </w:rPr>
            </w:pPr>
          </w:p>
        </w:tc>
        <w:tc>
          <w:tcPr>
            <w:tcW w:w="800" w:type="dxa"/>
            <w:vMerge w:val="continue"/>
            <w:vAlign w:val="center"/>
          </w:tcPr>
          <w:p>
            <w:pPr>
              <w:pStyle w:val="45"/>
              <w:ind w:left="7000" w:firstLine="0" w:firstLineChars="0"/>
              <w:jc w:val="center"/>
              <w:rPr>
                <w:rFonts w:ascii="华文细黑" w:hAnsi="华文细黑" w:eastAsia="华文细黑"/>
                <w:szCs w:val="21"/>
              </w:rPr>
            </w:pPr>
          </w:p>
        </w:tc>
        <w:tc>
          <w:tcPr>
            <w:tcW w:w="1096" w:type="dxa"/>
            <w:vMerge w:val="continue"/>
            <w:vAlign w:val="center"/>
          </w:tcPr>
          <w:p>
            <w:pPr>
              <w:pStyle w:val="45"/>
              <w:ind w:left="7000" w:firstLine="0" w:firstLineChars="0"/>
              <w:jc w:val="center"/>
              <w:rPr>
                <w:rFonts w:ascii="华文细黑" w:hAnsi="华文细黑" w:eastAsia="华文细黑"/>
                <w:szCs w:val="21"/>
              </w:rPr>
            </w:pPr>
          </w:p>
        </w:tc>
        <w:tc>
          <w:tcPr>
            <w:tcW w:w="954" w:type="dxa"/>
            <w:vMerge w:val="continue"/>
            <w:vAlign w:val="center"/>
          </w:tcPr>
          <w:p>
            <w:pPr>
              <w:pStyle w:val="45"/>
              <w:ind w:left="7000" w:firstLine="0" w:firstLineChars="0"/>
              <w:jc w:val="center"/>
              <w:rPr>
                <w:rFonts w:ascii="华文细黑" w:hAnsi="华文细黑" w:eastAsia="华文细黑"/>
                <w:szCs w:val="21"/>
              </w:rPr>
            </w:pPr>
          </w:p>
        </w:tc>
        <w:tc>
          <w:tcPr>
            <w:tcW w:w="979" w:type="dxa"/>
            <w:vMerge w:val="continue"/>
            <w:vAlign w:val="center"/>
          </w:tcPr>
          <w:p>
            <w:pPr>
              <w:pStyle w:val="45"/>
              <w:ind w:left="7000" w:firstLine="0" w:firstLineChars="0"/>
              <w:jc w:val="center"/>
              <w:rPr>
                <w:rFonts w:ascii="华文细黑" w:hAnsi="华文细黑" w:eastAsia="华文细黑"/>
                <w:szCs w:val="21"/>
              </w:rPr>
            </w:pPr>
          </w:p>
        </w:tc>
        <w:tc>
          <w:tcPr>
            <w:tcW w:w="1108" w:type="dxa"/>
            <w:vMerge w:val="continue"/>
            <w:vAlign w:val="center"/>
          </w:tcPr>
          <w:p>
            <w:pPr>
              <w:pStyle w:val="45"/>
              <w:ind w:left="7000" w:firstLine="0" w:firstLineChars="0"/>
              <w:jc w:val="center"/>
              <w:rPr>
                <w:rFonts w:ascii="华文细黑" w:hAnsi="华文细黑" w:eastAsia="华文细黑"/>
                <w:szCs w:val="21"/>
              </w:rPr>
            </w:pPr>
          </w:p>
        </w:tc>
        <w:tc>
          <w:tcPr>
            <w:tcW w:w="1196" w:type="dxa"/>
            <w:vMerge w:val="continue"/>
            <w:vAlign w:val="center"/>
          </w:tcPr>
          <w:p>
            <w:pPr>
              <w:pStyle w:val="45"/>
              <w:ind w:left="7000" w:firstLine="0" w:firstLineChars="0"/>
              <w:jc w:val="center"/>
              <w:rPr>
                <w:rFonts w:ascii="华文细黑" w:hAnsi="华文细黑" w:eastAsia="华文细黑"/>
                <w:szCs w:val="21"/>
              </w:rPr>
            </w:pPr>
          </w:p>
        </w:tc>
        <w:tc>
          <w:tcPr>
            <w:tcW w:w="2137" w:type="dxa"/>
            <w:vMerge w:val="continue"/>
            <w:vAlign w:val="center"/>
          </w:tcPr>
          <w:p>
            <w:pPr>
              <w:pStyle w:val="45"/>
              <w:ind w:left="7000" w:firstLine="0" w:firstLineChars="0"/>
              <w:jc w:val="center"/>
              <w:rPr>
                <w:rFonts w:ascii="华文细黑" w:hAnsi="华文细黑" w:eastAsia="华文细黑"/>
                <w:szCs w:val="21"/>
              </w:rPr>
            </w:pPr>
          </w:p>
        </w:tc>
        <w:tc>
          <w:tcPr>
            <w:tcW w:w="817" w:type="dxa"/>
            <w:shd w:val="clear" w:color="auto" w:fill="auto"/>
            <w:vAlign w:val="center"/>
          </w:tcPr>
          <w:p>
            <w:pPr>
              <w:pStyle w:val="45"/>
              <w:ind w:left="7000" w:firstLine="0" w:firstLineChars="0"/>
              <w:jc w:val="center"/>
              <w:rPr>
                <w:rFonts w:ascii="华文细黑" w:hAnsi="华文细黑" w:eastAsia="华文细黑"/>
                <w:szCs w:val="21"/>
              </w:rPr>
            </w:pPr>
          </w:p>
        </w:tc>
        <w:tc>
          <w:tcPr>
            <w:tcW w:w="708" w:type="dxa"/>
            <w:shd w:val="clear" w:color="auto" w:fill="auto"/>
            <w:vAlign w:val="center"/>
          </w:tcPr>
          <w:p>
            <w:pPr>
              <w:pStyle w:val="45"/>
              <w:ind w:left="7000" w:firstLine="0" w:firstLineChars="0"/>
              <w:jc w:val="center"/>
              <w:rPr>
                <w:rFonts w:ascii="华文细黑" w:hAnsi="华文细黑" w:eastAsia="华文细黑"/>
                <w:szCs w:val="21"/>
              </w:rPr>
            </w:pPr>
          </w:p>
        </w:tc>
        <w:tc>
          <w:tcPr>
            <w:tcW w:w="6512" w:type="dxa"/>
            <w:vMerge w:val="continue"/>
            <w:vAlign w:val="center"/>
          </w:tcPr>
          <w:p>
            <w:pPr>
              <w:pStyle w:val="45"/>
              <w:ind w:left="7000" w:firstLine="0" w:firstLineChars="0"/>
              <w:jc w:val="center"/>
              <w:rPr>
                <w:rFonts w:ascii="华文细黑" w:hAnsi="华文细黑" w:eastAsia="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A-01-</w:t>
            </w:r>
            <w:r>
              <w:rPr>
                <w:rFonts w:hint="eastAsia" w:ascii="华文细黑" w:hAnsi="华文细黑" w:eastAsia="华文细黑"/>
                <w:sz w:val="18"/>
                <w:szCs w:val="18"/>
              </w:rPr>
              <w:t>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公园</w:t>
            </w:r>
            <w:r>
              <w:rPr>
                <w:rFonts w:ascii="华文细黑" w:hAnsi="华文细黑" w:eastAsia="华文细黑"/>
                <w:sz w:val="18"/>
                <w:szCs w:val="18"/>
              </w:rPr>
              <w:t>绿地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G1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21650.6</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≥65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42</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B-01-01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中小学</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A33</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33201.6</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w:t>
            </w:r>
            <w:r>
              <w:rPr>
                <w:rFonts w:hint="eastAsia" w:ascii="华文细黑" w:hAnsi="华文细黑" w:eastAsia="华文细黑"/>
                <w:sz w:val="18"/>
                <w:szCs w:val="18"/>
              </w:rPr>
              <w:t>0</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24</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15</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W3</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A3</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B</w:t>
            </w:r>
            <w:r>
              <w:rPr>
                <w:rFonts w:hint="eastAsia" w:ascii="华文细黑" w:hAnsi="华文细黑" w:eastAsia="华文细黑"/>
                <w:sz w:val="18"/>
                <w:szCs w:val="18"/>
              </w:rPr>
              <w:t>-0</w:t>
            </w:r>
            <w:r>
              <w:rPr>
                <w:rFonts w:ascii="华文细黑" w:hAnsi="华文细黑" w:eastAsia="华文细黑"/>
                <w:sz w:val="18"/>
                <w:szCs w:val="18"/>
              </w:rPr>
              <w:t>2</w:t>
            </w:r>
            <w:r>
              <w:rPr>
                <w:rFonts w:hint="eastAsia" w:ascii="华文细黑" w:hAnsi="华文细黑" w:eastAsia="华文细黑"/>
                <w:sz w:val="18"/>
                <w:szCs w:val="18"/>
              </w:rPr>
              <w:t>-01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15309.0</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2.9</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w:t>
            </w:r>
            <w:r>
              <w:rPr>
                <w:rFonts w:hint="eastAsia" w:ascii="华文细黑" w:hAnsi="华文细黑" w:eastAsia="华文细黑"/>
                <w:sz w:val="18"/>
                <w:szCs w:val="18"/>
              </w:rPr>
              <w:t>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254</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t>
            </w:r>
            <w:r>
              <w:rPr>
                <w:rFonts w:hint="eastAsia" w:ascii="华文细黑" w:hAnsi="华文细黑" w:eastAsia="华文细黑"/>
                <w:sz w:val="18"/>
                <w:szCs w:val="18"/>
              </w:rPr>
              <w:t>S</w:t>
            </w:r>
            <w:r>
              <w:rPr>
                <w:rFonts w:ascii="华文细黑" w:hAnsi="华文细黑" w:eastAsia="华文细黑"/>
                <w:sz w:val="18"/>
                <w:szCs w:val="18"/>
              </w:rPr>
              <w:t>5</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幼儿园</w:t>
            </w:r>
            <w:r>
              <w:rPr>
                <w:rFonts w:ascii="华文细黑" w:hAnsi="华文细黑" w:eastAsia="华文细黑"/>
                <w:sz w:val="18"/>
                <w:szCs w:val="18"/>
              </w:rPr>
              <w:t>、居民健身设施、垃圾收集点、变电室、燃气调压站、</w:t>
            </w:r>
            <w:r>
              <w:rPr>
                <w:rFonts w:hint="eastAsia" w:ascii="华文细黑" w:hAnsi="华文细黑" w:eastAsia="华文细黑"/>
                <w:sz w:val="18"/>
                <w:szCs w:val="18"/>
              </w:rPr>
              <w:t>养老院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C-01-01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26449.5</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1.7</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40</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257</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t>
            </w:r>
            <w:r>
              <w:rPr>
                <w:rFonts w:hint="eastAsia" w:ascii="华文细黑" w:hAnsi="华文细黑" w:eastAsia="华文细黑"/>
                <w:sz w:val="18"/>
                <w:szCs w:val="18"/>
              </w:rPr>
              <w:t>S</w:t>
            </w:r>
            <w:r>
              <w:rPr>
                <w:rFonts w:ascii="华文细黑" w:hAnsi="华文细黑" w:eastAsia="华文细黑"/>
                <w:sz w:val="18"/>
                <w:szCs w:val="18"/>
              </w:rPr>
              <w:t>5</w:t>
            </w:r>
            <w:r>
              <w:rPr>
                <w:rFonts w:hint="eastAsia" w:ascii="华文细黑" w:hAnsi="华文细黑" w:eastAsia="华文细黑"/>
                <w:sz w:val="18"/>
                <w:szCs w:val="18"/>
              </w:rPr>
              <w:t>、W3、</w:t>
            </w:r>
            <w:r>
              <w:rPr>
                <w:rFonts w:ascii="华文细黑" w:hAnsi="华文细黑" w:eastAsia="华文细黑"/>
                <w:sz w:val="18"/>
                <w:szCs w:val="18"/>
              </w:rPr>
              <w:t>N3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居民健身</w:t>
            </w:r>
            <w:r>
              <w:rPr>
                <w:rFonts w:ascii="华文细黑" w:hAnsi="华文细黑" w:eastAsia="华文细黑"/>
                <w:sz w:val="18"/>
                <w:szCs w:val="18"/>
              </w:rPr>
              <w:t>设施、</w:t>
            </w:r>
            <w:r>
              <w:rPr>
                <w:rFonts w:hint="eastAsia" w:ascii="华文细黑" w:hAnsi="华文细黑" w:eastAsia="华文细黑"/>
                <w:sz w:val="18"/>
                <w:szCs w:val="18"/>
              </w:rPr>
              <w:t>卫生站、社区服务中心、变电室、垃圾收集点、开闭所、换热站、公共厕所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C-02-01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零售</w:t>
            </w:r>
            <w:r>
              <w:rPr>
                <w:rFonts w:ascii="华文细黑" w:hAnsi="华文细黑" w:eastAsia="华文细黑"/>
                <w:sz w:val="18"/>
                <w:szCs w:val="18"/>
              </w:rPr>
              <w:t>商业用地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7775.1</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40</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20</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156</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W3</w:t>
            </w:r>
            <w:r>
              <w:rPr>
                <w:rFonts w:hint="eastAsia" w:ascii="华文细黑" w:hAnsi="华文细黑" w:eastAsia="华文细黑"/>
                <w:sz w:val="18"/>
                <w:szCs w:val="18"/>
              </w:rPr>
              <w:t>、</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w:t>
            </w:r>
            <w:r>
              <w:rPr>
                <w:rFonts w:ascii="华文细黑" w:hAnsi="华文细黑" w:eastAsia="华文细黑"/>
                <w:sz w:val="18"/>
                <w:szCs w:val="18"/>
              </w:rPr>
              <w:t>2</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w:t>
            </w:r>
            <w:r>
              <w:rPr>
                <w:rFonts w:ascii="华文细黑" w:hAnsi="华文细黑" w:eastAsia="华文细黑"/>
                <w:sz w:val="18"/>
                <w:szCs w:val="18"/>
              </w:rPr>
              <w:t>3</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C-02-02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42768.8</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w:t>
            </w:r>
            <w:r>
              <w:rPr>
                <w:rFonts w:ascii="华文细黑" w:hAnsi="华文细黑" w:eastAsia="华文细黑"/>
                <w:sz w:val="18"/>
                <w:szCs w:val="18"/>
              </w:rPr>
              <w:t>7</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40</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415</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N</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3、W3</w:t>
            </w:r>
            <w:r>
              <w:rPr>
                <w:rFonts w:hint="eastAsia" w:ascii="华文细黑" w:hAnsi="华文细黑" w:eastAsia="华文细黑"/>
                <w:sz w:val="18"/>
                <w:szCs w:val="18"/>
              </w:rPr>
              <w:t>、</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居民健身设施、</w:t>
            </w:r>
            <w:r>
              <w:rPr>
                <w:rFonts w:hint="eastAsia" w:ascii="华文细黑" w:hAnsi="华文细黑" w:eastAsia="华文细黑"/>
                <w:sz w:val="18"/>
                <w:szCs w:val="18"/>
              </w:rPr>
              <w:t>文化活动站、物业管理、变电室、垃圾收集点、燃气调压站、换热站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D-01-01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中小学</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A33</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22154.1</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w:t>
            </w:r>
            <w:r>
              <w:rPr>
                <w:rFonts w:hint="eastAsia" w:ascii="华文细黑" w:hAnsi="华文细黑" w:eastAsia="华文细黑"/>
                <w:sz w:val="18"/>
                <w:szCs w:val="18"/>
              </w:rPr>
              <w:t>0</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24</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15</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S</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W3</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w:t>
            </w:r>
            <w:r>
              <w:rPr>
                <w:rFonts w:ascii="华文细黑" w:hAnsi="华文细黑" w:eastAsia="华文细黑"/>
                <w:sz w:val="18"/>
                <w:szCs w:val="18"/>
              </w:rPr>
              <w:t>2</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w:t>
            </w:r>
            <w:r>
              <w:rPr>
                <w:rFonts w:ascii="华文细黑" w:hAnsi="华文细黑" w:eastAsia="华文细黑"/>
                <w:sz w:val="18"/>
                <w:szCs w:val="18"/>
              </w:rPr>
              <w:t>2</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D-02-01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15091.4</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2.7</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233</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r>
              <w:rPr>
                <w:rFonts w:ascii="华文细黑" w:hAnsi="华文细黑" w:eastAsia="华文细黑"/>
                <w:sz w:val="18"/>
                <w:szCs w:val="18"/>
              </w:rPr>
              <w:t>N</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S3</w:t>
            </w:r>
            <w:r>
              <w:rPr>
                <w:rFonts w:ascii="华文细黑" w:hAnsi="华文细黑" w:eastAsia="华文细黑"/>
                <w:sz w:val="18"/>
                <w:szCs w:val="18"/>
              </w:rPr>
              <w:t>、</w:t>
            </w:r>
            <w:r>
              <w:rPr>
                <w:rFonts w:hint="eastAsia" w:ascii="华文细黑" w:hAnsi="华文细黑" w:eastAsia="华文细黑"/>
                <w:sz w:val="18"/>
                <w:szCs w:val="18"/>
              </w:rPr>
              <w:t>W</w:t>
            </w:r>
            <w:r>
              <w:rPr>
                <w:rFonts w:ascii="华文细黑" w:hAnsi="华文细黑" w:eastAsia="华文细黑"/>
                <w:sz w:val="18"/>
                <w:szCs w:val="18"/>
              </w:rPr>
              <w:t>2、E3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居民健身设施、公共厕所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D-0</w:t>
            </w:r>
            <w:r>
              <w:rPr>
                <w:rFonts w:ascii="华文细黑" w:hAnsi="华文细黑" w:eastAsia="华文细黑"/>
                <w:sz w:val="18"/>
                <w:szCs w:val="18"/>
              </w:rPr>
              <w:t>3</w:t>
            </w:r>
            <w:r>
              <w:rPr>
                <w:rFonts w:hint="eastAsia" w:ascii="华文细黑" w:hAnsi="华文细黑" w:eastAsia="华文细黑"/>
                <w:sz w:val="18"/>
                <w:szCs w:val="18"/>
              </w:rPr>
              <w:t>-01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娱乐</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B31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7183.3</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w:t>
            </w:r>
            <w:r>
              <w:rPr>
                <w:rFonts w:hint="eastAsia" w:ascii="华文细黑" w:hAnsi="华文细黑" w:eastAsia="华文细黑"/>
                <w:sz w:val="18"/>
                <w:szCs w:val="18"/>
              </w:rPr>
              <w:t>0</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20</w:t>
            </w:r>
          </w:p>
        </w:tc>
        <w:tc>
          <w:tcPr>
            <w:tcW w:w="1108" w:type="dxa"/>
            <w:shd w:val="clear" w:color="auto" w:fill="auto"/>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144</w:t>
            </w:r>
          </w:p>
        </w:tc>
        <w:tc>
          <w:tcPr>
            <w:tcW w:w="1196" w:type="dxa"/>
            <w:shd w:val="clear" w:color="auto" w:fill="auto"/>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p>
        </w:tc>
        <w:tc>
          <w:tcPr>
            <w:tcW w:w="2137" w:type="dxa"/>
            <w:shd w:val="clear" w:color="auto" w:fill="auto"/>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r>
              <w:rPr>
                <w:rFonts w:ascii="华文细黑" w:hAnsi="华文细黑" w:eastAsia="华文细黑"/>
                <w:sz w:val="18"/>
                <w:szCs w:val="18"/>
              </w:rPr>
              <w:t>2</w:t>
            </w:r>
            <w:r>
              <w:rPr>
                <w:rFonts w:hint="eastAsia" w:ascii="华文细黑" w:hAnsi="华文细黑" w:eastAsia="华文细黑"/>
                <w:sz w:val="18"/>
                <w:szCs w:val="18"/>
              </w:rPr>
              <w:t>、</w:t>
            </w:r>
            <w:r>
              <w:rPr>
                <w:rFonts w:ascii="华文细黑" w:hAnsi="华文细黑" w:eastAsia="华文细黑"/>
                <w:sz w:val="18"/>
                <w:szCs w:val="18"/>
              </w:rPr>
              <w:t>W2</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w:t>
            </w:r>
            <w:r>
              <w:rPr>
                <w:rFonts w:ascii="华文细黑" w:hAnsi="华文细黑" w:eastAsia="华文细黑"/>
                <w:sz w:val="18"/>
                <w:szCs w:val="18"/>
              </w:rPr>
              <w:t>2</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w:t>
            </w:r>
            <w:r>
              <w:rPr>
                <w:rFonts w:ascii="华文细黑" w:hAnsi="华文细黑" w:eastAsia="华文细黑"/>
                <w:sz w:val="18"/>
                <w:szCs w:val="18"/>
              </w:rPr>
              <w:t>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D-0</w:t>
            </w:r>
            <w:r>
              <w:rPr>
                <w:rFonts w:ascii="华文细黑" w:hAnsi="华文细黑" w:eastAsia="华文细黑"/>
                <w:sz w:val="18"/>
                <w:szCs w:val="18"/>
              </w:rPr>
              <w:t>3</w:t>
            </w:r>
            <w:r>
              <w:rPr>
                <w:rFonts w:hint="eastAsia" w:ascii="华文细黑" w:hAnsi="华文细黑" w:eastAsia="华文细黑"/>
                <w:sz w:val="18"/>
                <w:szCs w:val="18"/>
              </w:rPr>
              <w:t>-02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39615.2</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30</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453</w:t>
            </w:r>
          </w:p>
        </w:tc>
        <w:tc>
          <w:tcPr>
            <w:tcW w:w="1196" w:type="dxa"/>
            <w:shd w:val="clear" w:color="auto" w:fill="auto"/>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p>
        </w:tc>
        <w:tc>
          <w:tcPr>
            <w:tcW w:w="2137" w:type="dxa"/>
            <w:shd w:val="clear" w:color="auto" w:fill="auto"/>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r>
              <w:rPr>
                <w:rFonts w:ascii="华文细黑" w:hAnsi="华文细黑" w:eastAsia="华文细黑"/>
                <w:sz w:val="18"/>
                <w:szCs w:val="18"/>
              </w:rPr>
              <w:t>2</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w:t>
            </w:r>
            <w:r>
              <w:rPr>
                <w:rFonts w:ascii="华文细黑" w:hAnsi="华文细黑" w:eastAsia="华文细黑"/>
                <w:sz w:val="18"/>
                <w:szCs w:val="18"/>
              </w:rPr>
              <w:t>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w:t>
            </w:r>
            <w:r>
              <w:rPr>
                <w:rFonts w:ascii="华文细黑" w:hAnsi="华文细黑" w:eastAsia="华文细黑"/>
                <w:sz w:val="18"/>
                <w:szCs w:val="18"/>
              </w:rPr>
              <w:t>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居民</w:t>
            </w:r>
            <w:r>
              <w:rPr>
                <w:rFonts w:ascii="华文细黑" w:hAnsi="华文细黑" w:eastAsia="华文细黑"/>
                <w:sz w:val="18"/>
                <w:szCs w:val="18"/>
              </w:rPr>
              <w:t>健身设施、文化活动站、物业管理、</w:t>
            </w:r>
            <w:r>
              <w:rPr>
                <w:rFonts w:hint="eastAsia" w:ascii="华文细黑" w:hAnsi="华文细黑" w:eastAsia="华文细黑"/>
                <w:sz w:val="18"/>
                <w:szCs w:val="18"/>
              </w:rPr>
              <w:t>公共</w:t>
            </w:r>
            <w:r>
              <w:rPr>
                <w:rFonts w:ascii="华文细黑" w:hAnsi="华文细黑" w:eastAsia="华文细黑"/>
                <w:sz w:val="18"/>
                <w:szCs w:val="18"/>
              </w:rPr>
              <w:t>厕所、换热站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E-01-01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公园</w:t>
            </w:r>
            <w:r>
              <w:rPr>
                <w:rFonts w:ascii="华文细黑" w:hAnsi="华文细黑" w:eastAsia="华文细黑"/>
                <w:sz w:val="18"/>
                <w:szCs w:val="18"/>
              </w:rPr>
              <w:t>绿地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G1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931.2</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65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E-01-02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55021.0</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w:t>
            </w:r>
            <w:r>
              <w:rPr>
                <w:rFonts w:ascii="华文细黑" w:hAnsi="华文细黑" w:eastAsia="华文细黑"/>
                <w:sz w:val="18"/>
                <w:szCs w:val="18"/>
              </w:rPr>
              <w:t>2</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692</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S、N</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t>
            </w:r>
            <w:r>
              <w:rPr>
                <w:rFonts w:hint="eastAsia" w:ascii="华文细黑" w:hAnsi="华文细黑" w:eastAsia="华文细黑"/>
                <w:sz w:val="18"/>
                <w:szCs w:val="18"/>
              </w:rPr>
              <w:t>S</w:t>
            </w:r>
            <w:r>
              <w:rPr>
                <w:rFonts w:ascii="华文细黑" w:hAnsi="华文细黑" w:eastAsia="华文细黑"/>
                <w:sz w:val="18"/>
                <w:szCs w:val="18"/>
              </w:rPr>
              <w:t>5</w:t>
            </w:r>
            <w:r>
              <w:rPr>
                <w:rFonts w:hint="eastAsia" w:ascii="华文细黑" w:hAnsi="华文细黑" w:eastAsia="华文细黑"/>
                <w:sz w:val="18"/>
                <w:szCs w:val="18"/>
              </w:rPr>
              <w:t>、W3、</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卫生站</w:t>
            </w:r>
            <w:r>
              <w:rPr>
                <w:rFonts w:ascii="华文细黑" w:hAnsi="华文细黑" w:eastAsia="华文细黑"/>
                <w:sz w:val="18"/>
                <w:szCs w:val="18"/>
              </w:rPr>
              <w:t>、</w:t>
            </w:r>
            <w:r>
              <w:rPr>
                <w:rFonts w:hint="eastAsia" w:ascii="华文细黑" w:hAnsi="华文细黑" w:eastAsia="华文细黑"/>
                <w:sz w:val="18"/>
                <w:szCs w:val="18"/>
              </w:rPr>
              <w:t>居民健身设施、社区服务中心、垃圾收集点、变电室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E-02-01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131447.1</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1502</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E、S</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5、</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W3</w:t>
            </w:r>
            <w:r>
              <w:rPr>
                <w:rFonts w:hint="eastAsia" w:ascii="华文细黑" w:hAnsi="华文细黑" w:eastAsia="华文细黑"/>
                <w:sz w:val="18"/>
                <w:szCs w:val="18"/>
              </w:rPr>
              <w:t>、</w:t>
            </w:r>
            <w:r>
              <w:rPr>
                <w:rFonts w:ascii="华文细黑" w:hAnsi="华文细黑" w:eastAsia="华文细黑"/>
                <w:sz w:val="18"/>
                <w:szCs w:val="18"/>
              </w:rPr>
              <w:t>N6</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卫生站、居民健身设施、</w:t>
            </w:r>
            <w:r>
              <w:rPr>
                <w:rFonts w:hint="eastAsia" w:ascii="华文细黑" w:hAnsi="华文细黑" w:eastAsia="华文细黑"/>
                <w:sz w:val="18"/>
                <w:szCs w:val="18"/>
              </w:rPr>
              <w:t>垃圾收集点、物业管理、社区服务中心、变电室、燃气调压站、换热站、公共厕所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E-02-02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公园</w:t>
            </w:r>
            <w:r>
              <w:rPr>
                <w:rFonts w:ascii="华文细黑" w:hAnsi="华文细黑" w:eastAsia="华文细黑"/>
                <w:sz w:val="18"/>
                <w:szCs w:val="18"/>
              </w:rPr>
              <w:t>绿地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G1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2838.3</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65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F-01-01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43488.9</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1.9</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27</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w:t>
            </w:r>
            <w:r>
              <w:rPr>
                <w:rFonts w:hint="eastAsia" w:ascii="华文细黑" w:hAnsi="华文细黑" w:eastAsia="华文细黑"/>
                <w:sz w:val="18"/>
                <w:szCs w:val="18"/>
              </w:rPr>
              <w:t>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472</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N、S</w:t>
            </w:r>
          </w:p>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5、</w:t>
            </w:r>
            <w:r>
              <w:rPr>
                <w:rFonts w:hint="eastAsia" w:ascii="华文细黑" w:hAnsi="华文细黑" w:eastAsia="华文细黑"/>
                <w:sz w:val="18"/>
                <w:szCs w:val="18"/>
              </w:rPr>
              <w:t>S</w:t>
            </w:r>
            <w:r>
              <w:rPr>
                <w:rFonts w:ascii="华文细黑" w:hAnsi="华文细黑" w:eastAsia="华文细黑"/>
                <w:sz w:val="18"/>
                <w:szCs w:val="18"/>
              </w:rPr>
              <w:t>5</w:t>
            </w:r>
            <w:r>
              <w:rPr>
                <w:rFonts w:hint="eastAsia" w:ascii="华文细黑" w:hAnsi="华文细黑" w:eastAsia="华文细黑"/>
                <w:sz w:val="18"/>
                <w:szCs w:val="18"/>
              </w:rPr>
              <w:t>、</w:t>
            </w:r>
            <w:r>
              <w:rPr>
                <w:rFonts w:ascii="华文细黑" w:hAnsi="华文细黑" w:eastAsia="华文细黑"/>
                <w:sz w:val="18"/>
                <w:szCs w:val="18"/>
              </w:rPr>
              <w:t>W2</w:t>
            </w:r>
            <w:r>
              <w:rPr>
                <w:rFonts w:hint="eastAsia" w:ascii="华文细黑" w:hAnsi="华文细黑" w:eastAsia="华文细黑"/>
                <w:sz w:val="18"/>
                <w:szCs w:val="18"/>
              </w:rPr>
              <w:t>、</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居民健身</w:t>
            </w:r>
            <w:r>
              <w:rPr>
                <w:rFonts w:ascii="华文细黑" w:hAnsi="华文细黑" w:eastAsia="华文细黑"/>
                <w:sz w:val="18"/>
                <w:szCs w:val="18"/>
              </w:rPr>
              <w:t>设施、垃圾</w:t>
            </w:r>
            <w:r>
              <w:rPr>
                <w:rFonts w:hint="eastAsia" w:ascii="华文细黑" w:hAnsi="华文细黑" w:eastAsia="华文细黑"/>
                <w:sz w:val="18"/>
                <w:szCs w:val="18"/>
              </w:rPr>
              <w:t>收集点</w:t>
            </w:r>
            <w:r>
              <w:rPr>
                <w:rFonts w:ascii="华文细黑" w:hAnsi="华文细黑" w:eastAsia="华文细黑"/>
                <w:sz w:val="18"/>
                <w:szCs w:val="18"/>
              </w:rPr>
              <w:t>、</w:t>
            </w:r>
            <w:r>
              <w:rPr>
                <w:rFonts w:hint="eastAsia" w:ascii="华文细黑" w:hAnsi="华文细黑" w:eastAsia="华文细黑"/>
                <w:sz w:val="18"/>
                <w:szCs w:val="18"/>
              </w:rPr>
              <w:t>变电室</w:t>
            </w:r>
            <w:r>
              <w:rPr>
                <w:rFonts w:ascii="华文细黑" w:hAnsi="华文细黑" w:eastAsia="华文细黑"/>
                <w:sz w:val="18"/>
                <w:szCs w:val="18"/>
              </w:rPr>
              <w:t>、换热站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F-01-02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社会</w:t>
            </w:r>
            <w:r>
              <w:rPr>
                <w:rFonts w:ascii="华文细黑" w:hAnsi="华文细黑" w:eastAsia="华文细黑"/>
                <w:sz w:val="18"/>
                <w:szCs w:val="18"/>
              </w:rPr>
              <w:t>停车场用地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S42</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2450.4</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82</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B9</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F-01-03</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w:t>
            </w:r>
            <w:r>
              <w:rPr>
                <w:rFonts w:hint="eastAsia" w:ascii="华文细黑" w:hAnsi="华文细黑" w:eastAsia="华文细黑"/>
                <w:sz w:val="18"/>
                <w:szCs w:val="18"/>
              </w:rPr>
              <w:t>9</w:t>
            </w:r>
            <w:r>
              <w:rPr>
                <w:rFonts w:ascii="华文细黑" w:hAnsi="华文细黑" w:eastAsia="华文细黑"/>
                <w:sz w:val="18"/>
                <w:szCs w:val="18"/>
              </w:rPr>
              <w:t>543.0</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3</w:t>
            </w:r>
            <w:r>
              <w:rPr>
                <w:rFonts w:hint="eastAsia" w:ascii="华文细黑" w:hAnsi="华文细黑" w:eastAsia="华文细黑"/>
                <w:sz w:val="18"/>
                <w:szCs w:val="18"/>
              </w:rPr>
              <w:t>.0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w:t>
            </w:r>
            <w:r>
              <w:rPr>
                <w:rFonts w:hint="eastAsia" w:ascii="华文细黑" w:hAnsi="华文细黑" w:eastAsia="华文细黑"/>
                <w:sz w:val="18"/>
                <w:szCs w:val="18"/>
              </w:rPr>
              <w:t>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849</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N、W、E</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5、</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W5</w:t>
            </w:r>
            <w:r>
              <w:rPr>
                <w:rFonts w:hint="eastAsia" w:ascii="华文细黑" w:hAnsi="华文细黑" w:eastAsia="华文细黑"/>
                <w:sz w:val="18"/>
                <w:szCs w:val="18"/>
              </w:rPr>
              <w:t>、</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居民健身设施、文化活动站、社区服务中心、</w:t>
            </w:r>
            <w:r>
              <w:rPr>
                <w:rFonts w:hint="eastAsia" w:ascii="华文细黑" w:hAnsi="华文细黑" w:eastAsia="华文细黑"/>
                <w:sz w:val="18"/>
                <w:szCs w:val="18"/>
              </w:rPr>
              <w:t>垃圾</w:t>
            </w:r>
            <w:r>
              <w:rPr>
                <w:rFonts w:ascii="华文细黑" w:hAnsi="华文细黑" w:eastAsia="华文细黑"/>
                <w:sz w:val="18"/>
                <w:szCs w:val="18"/>
              </w:rPr>
              <w:t>收集点、</w:t>
            </w:r>
            <w:r>
              <w:rPr>
                <w:rFonts w:hint="eastAsia" w:ascii="华文细黑" w:hAnsi="华文细黑" w:eastAsia="华文细黑"/>
                <w:sz w:val="18"/>
                <w:szCs w:val="18"/>
              </w:rPr>
              <w:t>变电室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F-02-01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39669.1</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1.7</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28</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w:t>
            </w:r>
            <w:r>
              <w:rPr>
                <w:rFonts w:ascii="华文细黑" w:hAnsi="华文细黑" w:eastAsia="华文细黑"/>
                <w:sz w:val="18"/>
                <w:szCs w:val="18"/>
              </w:rPr>
              <w:t>7</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30</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385</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3、W3</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幼儿园、居民健身设施、文化活动站、变电室、垃圾收集点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F-02-02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防护绿地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G2</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4571.0</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r>
              <w:rPr>
                <w:rFonts w:ascii="华文细黑" w:hAnsi="华文细黑" w:eastAsia="华文细黑"/>
                <w:sz w:val="18"/>
                <w:szCs w:val="18"/>
              </w:rPr>
              <w:t>0</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G-01-01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餐饮</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B13</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4257.6</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1.7</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27</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20</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72</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N</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3、W5</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w:t>
            </w:r>
            <w:r>
              <w:rPr>
                <w:rFonts w:ascii="华文细黑" w:hAnsi="华文细黑" w:eastAsia="华文细黑"/>
                <w:sz w:val="18"/>
                <w:szCs w:val="18"/>
              </w:rPr>
              <w:t>2</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w:t>
            </w:r>
            <w:r>
              <w:rPr>
                <w:rFonts w:ascii="华文细黑" w:hAnsi="华文细黑" w:eastAsia="华文细黑"/>
                <w:sz w:val="18"/>
                <w:szCs w:val="18"/>
              </w:rPr>
              <w:t>3</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综合百货食品店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G-01-02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36720.7</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1.7</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27</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357</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S、E、W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6、</w:t>
            </w:r>
            <w:r>
              <w:rPr>
                <w:rFonts w:hint="eastAsia" w:ascii="华文细黑" w:hAnsi="华文细黑" w:eastAsia="华文细黑"/>
                <w:sz w:val="18"/>
                <w:szCs w:val="18"/>
              </w:rPr>
              <w:t>S</w:t>
            </w:r>
            <w:r>
              <w:rPr>
                <w:rFonts w:ascii="华文细黑" w:hAnsi="华文细黑" w:eastAsia="华文细黑"/>
                <w:sz w:val="18"/>
                <w:szCs w:val="18"/>
              </w:rPr>
              <w:t>5</w:t>
            </w:r>
            <w:r>
              <w:rPr>
                <w:rFonts w:hint="eastAsia" w:ascii="华文细黑" w:hAnsi="华文细黑" w:eastAsia="华文细黑"/>
                <w:sz w:val="18"/>
                <w:szCs w:val="18"/>
              </w:rPr>
              <w:t>、</w:t>
            </w:r>
            <w:r>
              <w:rPr>
                <w:rFonts w:ascii="华文细黑" w:hAnsi="华文细黑" w:eastAsia="华文细黑"/>
                <w:sz w:val="18"/>
                <w:szCs w:val="18"/>
              </w:rPr>
              <w:t>W5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文化活动站、居民健身设施、变电室、垃圾收集点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H-01-01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19725.8</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2.5</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282</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w:t>
            </w:r>
            <w:r>
              <w:rPr>
                <w:rFonts w:hint="eastAsia" w:ascii="华文细黑" w:hAnsi="华文细黑" w:eastAsia="华文细黑"/>
                <w:sz w:val="18"/>
                <w:szCs w:val="18"/>
              </w:rPr>
              <w:t>、</w:t>
            </w:r>
            <w:r>
              <w:rPr>
                <w:rFonts w:ascii="华文细黑" w:hAnsi="华文细黑" w:eastAsia="华文细黑"/>
                <w:sz w:val="18"/>
                <w:szCs w:val="18"/>
              </w:rPr>
              <w:t>N</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5、</w:t>
            </w:r>
            <w:r>
              <w:rPr>
                <w:rFonts w:hint="eastAsia" w:ascii="华文细黑" w:hAnsi="华文细黑" w:eastAsia="华文细黑"/>
                <w:sz w:val="18"/>
                <w:szCs w:val="18"/>
              </w:rPr>
              <w:t>S</w:t>
            </w:r>
            <w:r>
              <w:rPr>
                <w:rFonts w:ascii="华文细黑" w:hAnsi="华文细黑" w:eastAsia="华文细黑"/>
                <w:sz w:val="18"/>
                <w:szCs w:val="18"/>
              </w:rPr>
              <w:t>2</w:t>
            </w:r>
            <w:r>
              <w:rPr>
                <w:rFonts w:hint="eastAsia" w:ascii="华文细黑" w:hAnsi="华文细黑" w:eastAsia="华文细黑"/>
                <w:sz w:val="18"/>
                <w:szCs w:val="18"/>
              </w:rPr>
              <w:t>、</w:t>
            </w:r>
            <w:r>
              <w:rPr>
                <w:rFonts w:ascii="华文细黑" w:hAnsi="华文细黑" w:eastAsia="华文细黑"/>
                <w:sz w:val="18"/>
                <w:szCs w:val="18"/>
              </w:rPr>
              <w:t>W5</w:t>
            </w:r>
            <w:r>
              <w:rPr>
                <w:rFonts w:hint="eastAsia" w:ascii="华文细黑" w:hAnsi="华文细黑" w:eastAsia="华文细黑"/>
                <w:sz w:val="18"/>
                <w:szCs w:val="18"/>
              </w:rPr>
              <w:t>、</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垃圾收集点、变电室、燃气调压站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H-01-02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中小学</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A33</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16291.2</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w:t>
            </w:r>
            <w:r>
              <w:rPr>
                <w:rFonts w:hint="eastAsia" w:ascii="华文细黑" w:hAnsi="华文细黑" w:eastAsia="华文细黑"/>
                <w:sz w:val="18"/>
                <w:szCs w:val="18"/>
              </w:rPr>
              <w:t>0</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24</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15</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E</w:t>
            </w:r>
            <w:r>
              <w:rPr>
                <w:rFonts w:hint="eastAsia" w:ascii="华文细黑" w:hAnsi="华文细黑" w:eastAsia="华文细黑"/>
                <w:sz w:val="18"/>
                <w:szCs w:val="18"/>
              </w:rPr>
              <w:t>、</w:t>
            </w:r>
            <w:r>
              <w:rPr>
                <w:rFonts w:ascii="华文细黑" w:hAnsi="华文细黑" w:eastAsia="华文细黑"/>
                <w:sz w:val="18"/>
                <w:szCs w:val="18"/>
              </w:rPr>
              <w:t>N</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6、</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W3</w:t>
            </w:r>
            <w:r>
              <w:rPr>
                <w:rFonts w:hint="eastAsia" w:ascii="华文细黑" w:hAnsi="华文细黑" w:eastAsia="华文细黑"/>
                <w:sz w:val="18"/>
                <w:szCs w:val="18"/>
              </w:rPr>
              <w:t>、</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w:t>
            </w:r>
            <w:r>
              <w:rPr>
                <w:rFonts w:ascii="华文细黑" w:hAnsi="华文细黑" w:eastAsia="华文细黑"/>
                <w:sz w:val="18"/>
                <w:szCs w:val="18"/>
              </w:rPr>
              <w:t>2</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w:t>
            </w:r>
            <w:r>
              <w:rPr>
                <w:rFonts w:ascii="华文细黑" w:hAnsi="华文细黑" w:eastAsia="华文细黑"/>
                <w:sz w:val="18"/>
                <w:szCs w:val="18"/>
              </w:rPr>
              <w:t>2</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H-02-01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44312.2</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w:t>
            </w:r>
            <w:r>
              <w:rPr>
                <w:rFonts w:ascii="华文细黑" w:hAnsi="华文细黑" w:eastAsia="华文细黑"/>
                <w:sz w:val="18"/>
                <w:szCs w:val="18"/>
              </w:rPr>
              <w:t>7</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684</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N、W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r>
              <w:rPr>
                <w:rFonts w:ascii="华文细黑" w:hAnsi="华文细黑" w:eastAsia="华文细黑"/>
                <w:sz w:val="18"/>
                <w:szCs w:val="18"/>
              </w:rPr>
              <w:t>1.5</w:t>
            </w:r>
            <w:r>
              <w:rPr>
                <w:rFonts w:hint="eastAsia" w:ascii="华文细黑" w:hAnsi="华文细黑" w:eastAsia="华文细黑"/>
                <w:sz w:val="18"/>
                <w:szCs w:val="18"/>
              </w:rPr>
              <w:t>、</w:t>
            </w:r>
            <w:r>
              <w:rPr>
                <w:rFonts w:ascii="华文细黑" w:hAnsi="华文细黑" w:eastAsia="华文细黑"/>
                <w:sz w:val="18"/>
                <w:szCs w:val="18"/>
              </w:rPr>
              <w:t>W5</w:t>
            </w:r>
            <w:r>
              <w:rPr>
                <w:rFonts w:hint="eastAsia" w:ascii="华文细黑" w:hAnsi="华文细黑" w:eastAsia="华文细黑"/>
                <w:sz w:val="18"/>
                <w:szCs w:val="18"/>
              </w:rPr>
              <w:t>、</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文化活动站</w:t>
            </w:r>
            <w:r>
              <w:rPr>
                <w:rFonts w:ascii="华文细黑" w:hAnsi="华文细黑" w:eastAsia="华文细黑"/>
                <w:sz w:val="18"/>
                <w:szCs w:val="18"/>
              </w:rPr>
              <w:t>、居民</w:t>
            </w:r>
            <w:r>
              <w:rPr>
                <w:rFonts w:hint="eastAsia" w:ascii="华文细黑" w:hAnsi="华文细黑" w:eastAsia="华文细黑"/>
                <w:sz w:val="18"/>
                <w:szCs w:val="18"/>
              </w:rPr>
              <w:t>健身</w:t>
            </w:r>
            <w:r>
              <w:rPr>
                <w:rFonts w:ascii="华文细黑" w:hAnsi="华文细黑" w:eastAsia="华文细黑"/>
                <w:sz w:val="18"/>
                <w:szCs w:val="18"/>
              </w:rPr>
              <w:t>设施、</w:t>
            </w:r>
            <w:r>
              <w:rPr>
                <w:rFonts w:hint="eastAsia" w:ascii="华文细黑" w:hAnsi="华文细黑" w:eastAsia="华文细黑"/>
                <w:sz w:val="18"/>
                <w:szCs w:val="18"/>
              </w:rPr>
              <w:t>燃气调压站、变电室、开闭所</w:t>
            </w:r>
            <w:r>
              <w:rPr>
                <w:rFonts w:ascii="华文细黑" w:hAnsi="华文细黑" w:eastAsia="华文细黑"/>
                <w:sz w:val="18"/>
                <w:szCs w:val="18"/>
              </w:rPr>
              <w:t>、</w:t>
            </w:r>
            <w:r>
              <w:rPr>
                <w:rFonts w:hint="eastAsia" w:ascii="华文细黑" w:hAnsi="华文细黑" w:eastAsia="华文细黑"/>
                <w:sz w:val="18"/>
                <w:szCs w:val="18"/>
              </w:rPr>
              <w:t>垃圾</w:t>
            </w:r>
            <w:r>
              <w:rPr>
                <w:rFonts w:ascii="华文细黑" w:hAnsi="华文细黑" w:eastAsia="华文细黑"/>
                <w:sz w:val="18"/>
                <w:szCs w:val="18"/>
              </w:rPr>
              <w:t>收集点、物业管理、</w:t>
            </w:r>
            <w:r>
              <w:rPr>
                <w:rFonts w:hint="eastAsia" w:ascii="华文细黑" w:hAnsi="华文细黑" w:eastAsia="华文细黑"/>
                <w:sz w:val="18"/>
                <w:szCs w:val="18"/>
              </w:rPr>
              <w:t>垃圾转运站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H-02-02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娱乐</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B31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7179.6</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20</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144</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5、</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N5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R</w:t>
            </w:r>
            <w:r>
              <w:rPr>
                <w:rFonts w:hint="eastAsia" w:ascii="华文细黑" w:hAnsi="华文细黑" w:eastAsia="华文细黑"/>
                <w:sz w:val="18"/>
                <w:szCs w:val="18"/>
              </w:rPr>
              <w:t>2</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H-02-03</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公园绿地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G</w:t>
            </w:r>
            <w:r>
              <w:rPr>
                <w:rFonts w:ascii="华文细黑" w:hAnsi="华文细黑" w:eastAsia="华文细黑"/>
                <w:sz w:val="18"/>
                <w:szCs w:val="18"/>
              </w:rPr>
              <w:t>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2503.6</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6</w:t>
            </w:r>
            <w:r>
              <w:rPr>
                <w:rFonts w:hint="eastAsia" w:ascii="华文细黑" w:hAnsi="华文细黑" w:eastAsia="华文细黑"/>
                <w:sz w:val="18"/>
                <w:szCs w:val="18"/>
              </w:rPr>
              <w:t>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H-03-01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住宅</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108361.1</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25</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1238</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5、W5</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R2</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B3</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卫生站、居民健身设施、</w:t>
            </w:r>
            <w:r>
              <w:rPr>
                <w:rFonts w:hint="eastAsia" w:ascii="华文细黑" w:hAnsi="华文细黑" w:eastAsia="华文细黑"/>
                <w:sz w:val="18"/>
                <w:szCs w:val="18"/>
              </w:rPr>
              <w:t>垃圾收集点、</w:t>
            </w:r>
            <w:r>
              <w:rPr>
                <w:rFonts w:ascii="华文细黑" w:hAnsi="华文细黑" w:eastAsia="华文细黑"/>
                <w:sz w:val="18"/>
                <w:szCs w:val="18"/>
              </w:rPr>
              <w:t>物业管理、</w:t>
            </w:r>
            <w:r>
              <w:rPr>
                <w:rFonts w:hint="eastAsia" w:ascii="华文细黑" w:hAnsi="华文细黑" w:eastAsia="华文细黑"/>
                <w:sz w:val="18"/>
                <w:szCs w:val="18"/>
              </w:rPr>
              <w:t>变电室、燃气调压室、换热站、公共厕所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H-03-02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零售</w:t>
            </w:r>
            <w:r>
              <w:rPr>
                <w:rFonts w:ascii="华文细黑" w:hAnsi="华文细黑" w:eastAsia="华文细黑"/>
                <w:sz w:val="18"/>
                <w:szCs w:val="18"/>
              </w:rPr>
              <w:t>商业用地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4935.5</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954"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20</w:t>
            </w:r>
          </w:p>
        </w:tc>
        <w:tc>
          <w:tcPr>
            <w:tcW w:w="11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99</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N</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6、W3</w:t>
            </w:r>
            <w:r>
              <w:rPr>
                <w:rFonts w:hint="eastAsia" w:ascii="华文细黑" w:hAnsi="华文细黑" w:eastAsia="华文细黑"/>
                <w:sz w:val="18"/>
                <w:szCs w:val="18"/>
              </w:rPr>
              <w:t>、</w:t>
            </w:r>
            <w:r>
              <w:rPr>
                <w:rFonts w:ascii="华文细黑" w:hAnsi="华文细黑" w:eastAsia="华文细黑"/>
                <w:sz w:val="18"/>
                <w:szCs w:val="18"/>
              </w:rPr>
              <w:t>N6</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J-01-01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公园</w:t>
            </w:r>
            <w:r>
              <w:rPr>
                <w:rFonts w:ascii="华文细黑" w:hAnsi="华文细黑" w:eastAsia="华文细黑"/>
                <w:sz w:val="18"/>
                <w:szCs w:val="18"/>
              </w:rPr>
              <w:t>绿地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G1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5430.8</w:t>
            </w:r>
          </w:p>
        </w:tc>
        <w:tc>
          <w:tcPr>
            <w:tcW w:w="800"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096"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79"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65</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w:t>
            </w:r>
            <w:r>
              <w:rPr>
                <w:rFonts w:ascii="华文细黑" w:hAnsi="华文细黑" w:eastAsia="华文细黑"/>
                <w:sz w:val="18"/>
                <w:szCs w:val="18"/>
              </w:rPr>
              <w:t>1</w:t>
            </w:r>
          </w:p>
        </w:tc>
        <w:tc>
          <w:tcPr>
            <w:tcW w:w="1196"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2137"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817"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7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6512"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J-01-02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医院</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A51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37897.7</w:t>
            </w:r>
          </w:p>
        </w:tc>
        <w:tc>
          <w:tcPr>
            <w:tcW w:w="800"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p>
        </w:tc>
        <w:tc>
          <w:tcPr>
            <w:tcW w:w="1096"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w:t>
            </w:r>
            <w:r>
              <w:rPr>
                <w:rFonts w:hint="eastAsia" w:ascii="华文细黑" w:hAnsi="华文细黑" w:eastAsia="华文细黑"/>
                <w:sz w:val="18"/>
                <w:szCs w:val="18"/>
              </w:rPr>
              <w:t>0</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27</w:t>
            </w:r>
          </w:p>
        </w:tc>
        <w:tc>
          <w:tcPr>
            <w:tcW w:w="979"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30</w:t>
            </w:r>
          </w:p>
        </w:tc>
        <w:tc>
          <w:tcPr>
            <w:tcW w:w="1108"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1516</w:t>
            </w:r>
          </w:p>
        </w:tc>
        <w:tc>
          <w:tcPr>
            <w:tcW w:w="1196"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p>
        </w:tc>
        <w:tc>
          <w:tcPr>
            <w:tcW w:w="2137"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7、</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W3</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w:t>
            </w:r>
            <w:r>
              <w:rPr>
                <w:rFonts w:ascii="华文细黑" w:hAnsi="华文细黑" w:eastAsia="华文细黑"/>
                <w:sz w:val="18"/>
                <w:szCs w:val="18"/>
              </w:rPr>
              <w:t>2</w:t>
            </w:r>
          </w:p>
        </w:tc>
        <w:tc>
          <w:tcPr>
            <w:tcW w:w="708"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w:t>
            </w:r>
            <w:r>
              <w:rPr>
                <w:rFonts w:ascii="华文细黑" w:hAnsi="华文细黑" w:eastAsia="华文细黑"/>
                <w:sz w:val="18"/>
                <w:szCs w:val="18"/>
              </w:rPr>
              <w:t>3</w:t>
            </w:r>
          </w:p>
        </w:tc>
        <w:tc>
          <w:tcPr>
            <w:tcW w:w="6512" w:type="dxa"/>
            <w:shd w:val="clear" w:color="auto" w:fill="auto"/>
            <w:noWrap/>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J-02-01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公园</w:t>
            </w:r>
            <w:r>
              <w:rPr>
                <w:rFonts w:ascii="华文细黑" w:hAnsi="华文细黑" w:eastAsia="华文细黑"/>
                <w:sz w:val="18"/>
                <w:szCs w:val="18"/>
              </w:rPr>
              <w:t>绿地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G1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1512.4</w:t>
            </w:r>
          </w:p>
        </w:tc>
        <w:tc>
          <w:tcPr>
            <w:tcW w:w="800"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096"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979"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65</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w:t>
            </w:r>
          </w:p>
        </w:tc>
        <w:tc>
          <w:tcPr>
            <w:tcW w:w="1196"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2137"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817"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7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6512"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J-02-02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中小学用地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A33</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46548.5</w:t>
            </w:r>
          </w:p>
        </w:tc>
        <w:tc>
          <w:tcPr>
            <w:tcW w:w="800"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1.0</w:t>
            </w:r>
          </w:p>
        </w:tc>
        <w:tc>
          <w:tcPr>
            <w:tcW w:w="1096"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30</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24</w:t>
            </w:r>
          </w:p>
        </w:tc>
        <w:tc>
          <w:tcPr>
            <w:tcW w:w="979"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35</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15</w:t>
            </w:r>
          </w:p>
        </w:tc>
        <w:tc>
          <w:tcPr>
            <w:tcW w:w="1196"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w:t>
            </w:r>
          </w:p>
        </w:tc>
        <w:tc>
          <w:tcPr>
            <w:tcW w:w="2137"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t>
            </w:r>
            <w:r>
              <w:rPr>
                <w:rFonts w:hint="eastAsia" w:ascii="华文细黑" w:hAnsi="华文细黑" w:eastAsia="华文细黑"/>
                <w:sz w:val="18"/>
                <w:szCs w:val="18"/>
              </w:rPr>
              <w:t>S</w:t>
            </w:r>
            <w:r>
              <w:rPr>
                <w:rFonts w:ascii="华文细黑" w:hAnsi="华文细黑" w:eastAsia="华文细黑"/>
                <w:sz w:val="18"/>
                <w:szCs w:val="18"/>
              </w:rPr>
              <w:t>3</w:t>
            </w:r>
            <w:r>
              <w:rPr>
                <w:rFonts w:hint="eastAsia" w:ascii="华文细黑" w:hAnsi="华文细黑" w:eastAsia="华文细黑"/>
                <w:sz w:val="18"/>
                <w:szCs w:val="18"/>
              </w:rPr>
              <w:t>、</w:t>
            </w:r>
            <w:r>
              <w:rPr>
                <w:rFonts w:ascii="华文细黑" w:hAnsi="华文细黑" w:eastAsia="华文细黑"/>
                <w:sz w:val="18"/>
                <w:szCs w:val="18"/>
              </w:rPr>
              <w:t>W7</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R</w:t>
            </w:r>
            <w:r>
              <w:rPr>
                <w:rFonts w:ascii="华文细黑" w:hAnsi="华文细黑" w:eastAsia="华文细黑"/>
                <w:sz w:val="18"/>
                <w:szCs w:val="18"/>
              </w:rPr>
              <w:t>2</w:t>
            </w:r>
          </w:p>
        </w:tc>
        <w:tc>
          <w:tcPr>
            <w:tcW w:w="7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A2</w:t>
            </w:r>
          </w:p>
        </w:tc>
        <w:tc>
          <w:tcPr>
            <w:tcW w:w="6512"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J-03-01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行政办公</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A1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5508.2</w:t>
            </w:r>
          </w:p>
        </w:tc>
        <w:tc>
          <w:tcPr>
            <w:tcW w:w="800"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p>
        </w:tc>
        <w:tc>
          <w:tcPr>
            <w:tcW w:w="1096"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30</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24</w:t>
            </w:r>
          </w:p>
        </w:tc>
        <w:tc>
          <w:tcPr>
            <w:tcW w:w="979"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w:t>
            </w:r>
            <w:r>
              <w:rPr>
                <w:rFonts w:ascii="华文细黑" w:hAnsi="华文细黑" w:eastAsia="华文细黑"/>
                <w:sz w:val="18"/>
                <w:szCs w:val="18"/>
              </w:rPr>
              <w:t>0</w:t>
            </w:r>
          </w:p>
        </w:tc>
        <w:tc>
          <w:tcPr>
            <w:tcW w:w="1108" w:type="dxa"/>
            <w:shd w:val="clear" w:color="auto" w:fill="auto"/>
            <w:noWrap/>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36</w:t>
            </w:r>
          </w:p>
        </w:tc>
        <w:tc>
          <w:tcPr>
            <w:tcW w:w="1196" w:type="dxa"/>
            <w:shd w:val="clear" w:color="auto" w:fill="auto"/>
            <w:noWrap/>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S</w:t>
            </w:r>
          </w:p>
        </w:tc>
        <w:tc>
          <w:tcPr>
            <w:tcW w:w="2137"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w:t>
            </w:r>
            <w:r>
              <w:rPr>
                <w:rFonts w:ascii="华文细黑" w:hAnsi="华文细黑" w:eastAsia="华文细黑"/>
                <w:sz w:val="18"/>
                <w:szCs w:val="18"/>
              </w:rPr>
              <w:t>6</w:t>
            </w:r>
            <w:r>
              <w:rPr>
                <w:rFonts w:hint="eastAsia" w:ascii="华文细黑" w:hAnsi="华文细黑" w:eastAsia="华文细黑"/>
                <w:sz w:val="18"/>
                <w:szCs w:val="18"/>
              </w:rPr>
              <w:t>、</w:t>
            </w:r>
            <w:r>
              <w:rPr>
                <w:rFonts w:ascii="华文细黑" w:hAnsi="华文细黑" w:eastAsia="华文细黑"/>
                <w:sz w:val="18"/>
                <w:szCs w:val="18"/>
              </w:rPr>
              <w:t>W3</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708"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B2</w:t>
            </w:r>
          </w:p>
        </w:tc>
        <w:tc>
          <w:tcPr>
            <w:tcW w:w="6512"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ascii="华文细黑" w:hAnsi="华文细黑" w:eastAsia="华文细黑"/>
                <w:sz w:val="18"/>
                <w:szCs w:val="18"/>
              </w:rPr>
              <w:t>J-03-02</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艺术传媒</w:t>
            </w:r>
            <w:r>
              <w:rPr>
                <w:rFonts w:ascii="华文细黑" w:hAnsi="华文细黑" w:eastAsia="华文细黑"/>
                <w:sz w:val="18"/>
                <w:szCs w:val="18"/>
              </w:rPr>
              <w:t>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B22</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7221.1</w:t>
            </w:r>
          </w:p>
        </w:tc>
        <w:tc>
          <w:tcPr>
            <w:tcW w:w="800"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p>
        </w:tc>
        <w:tc>
          <w:tcPr>
            <w:tcW w:w="1096"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30</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24</w:t>
            </w:r>
          </w:p>
        </w:tc>
        <w:tc>
          <w:tcPr>
            <w:tcW w:w="979"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w:t>
            </w:r>
            <w:r>
              <w:rPr>
                <w:rFonts w:ascii="华文细黑" w:hAnsi="华文细黑" w:eastAsia="华文细黑"/>
                <w:sz w:val="18"/>
                <w:szCs w:val="18"/>
              </w:rPr>
              <w:t>0</w:t>
            </w:r>
          </w:p>
        </w:tc>
        <w:tc>
          <w:tcPr>
            <w:tcW w:w="1108" w:type="dxa"/>
            <w:shd w:val="clear" w:color="auto" w:fill="auto"/>
            <w:noWrap/>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72</w:t>
            </w:r>
          </w:p>
        </w:tc>
        <w:tc>
          <w:tcPr>
            <w:tcW w:w="1196" w:type="dxa"/>
            <w:shd w:val="clear" w:color="auto" w:fill="auto"/>
            <w:noWrap/>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S</w:t>
            </w:r>
          </w:p>
        </w:tc>
        <w:tc>
          <w:tcPr>
            <w:tcW w:w="2137"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3、</w:t>
            </w:r>
            <w:r>
              <w:rPr>
                <w:rFonts w:hint="eastAsia" w:ascii="华文细黑" w:hAnsi="华文细黑" w:eastAsia="华文细黑"/>
                <w:sz w:val="18"/>
                <w:szCs w:val="18"/>
              </w:rPr>
              <w:t>S</w:t>
            </w:r>
            <w:r>
              <w:rPr>
                <w:rFonts w:ascii="华文细黑" w:hAnsi="华文细黑" w:eastAsia="华文细黑"/>
                <w:sz w:val="18"/>
                <w:szCs w:val="18"/>
              </w:rPr>
              <w:t>6</w:t>
            </w:r>
            <w:r>
              <w:rPr>
                <w:rFonts w:hint="eastAsia" w:ascii="华文细黑" w:hAnsi="华文细黑" w:eastAsia="华文细黑"/>
                <w:sz w:val="18"/>
                <w:szCs w:val="18"/>
              </w:rPr>
              <w:t>、</w:t>
            </w:r>
            <w:r>
              <w:rPr>
                <w:rFonts w:ascii="华文细黑" w:hAnsi="华文细黑" w:eastAsia="华文细黑"/>
                <w:sz w:val="18"/>
                <w:szCs w:val="18"/>
              </w:rPr>
              <w:t>N3</w:t>
            </w:r>
          </w:p>
        </w:tc>
        <w:tc>
          <w:tcPr>
            <w:tcW w:w="817"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708"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B3</w:t>
            </w:r>
          </w:p>
        </w:tc>
        <w:tc>
          <w:tcPr>
            <w:tcW w:w="6512"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Z-01-01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卫生</w:t>
            </w:r>
            <w:r>
              <w:rPr>
                <w:rFonts w:ascii="华文细黑" w:hAnsi="华文细黑" w:eastAsia="华文细黑"/>
                <w:sz w:val="18"/>
                <w:szCs w:val="18"/>
              </w:rPr>
              <w:t>防疫用地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A52</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3009.3</w:t>
            </w:r>
          </w:p>
        </w:tc>
        <w:tc>
          <w:tcPr>
            <w:tcW w:w="800"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0.5</w:t>
            </w:r>
          </w:p>
        </w:tc>
        <w:tc>
          <w:tcPr>
            <w:tcW w:w="1096" w:type="dxa"/>
            <w:shd w:val="clear" w:color="auto" w:fill="auto"/>
            <w:noWrap/>
          </w:tcPr>
          <w:p>
            <w:pPr>
              <w:jc w:val="center"/>
            </w:pPr>
            <w:r>
              <w:rPr>
                <w:rFonts w:hint="eastAsia" w:ascii="华文细黑" w:hAnsi="华文细黑" w:eastAsia="华文细黑"/>
                <w:sz w:val="18"/>
                <w:szCs w:val="18"/>
              </w:rPr>
              <w:t>≤30</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12</w:t>
            </w:r>
          </w:p>
        </w:tc>
        <w:tc>
          <w:tcPr>
            <w:tcW w:w="979"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1</w:t>
            </w:r>
            <w:r>
              <w:rPr>
                <w:rFonts w:hint="eastAsia" w:ascii="华文细黑" w:hAnsi="华文细黑" w:eastAsia="华文细黑"/>
                <w:sz w:val="18"/>
                <w:szCs w:val="18"/>
              </w:rPr>
              <w:t>5</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23</w:t>
            </w:r>
          </w:p>
        </w:tc>
        <w:tc>
          <w:tcPr>
            <w:tcW w:w="1196"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S</w:t>
            </w:r>
          </w:p>
        </w:tc>
        <w:tc>
          <w:tcPr>
            <w:tcW w:w="2137"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S3、W1.6、N0.5、E2</w:t>
            </w:r>
          </w:p>
        </w:tc>
        <w:tc>
          <w:tcPr>
            <w:tcW w:w="817"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A1</w:t>
            </w:r>
          </w:p>
        </w:tc>
        <w:tc>
          <w:tcPr>
            <w:tcW w:w="708" w:type="dxa"/>
            <w:shd w:val="clear" w:color="auto" w:fill="auto"/>
            <w:noWrap/>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A6</w:t>
            </w:r>
          </w:p>
        </w:tc>
        <w:tc>
          <w:tcPr>
            <w:tcW w:w="6512" w:type="dxa"/>
            <w:shd w:val="clear" w:color="auto" w:fill="auto"/>
            <w:noWrap/>
            <w:vAlign w:val="center"/>
          </w:tcPr>
          <w:p>
            <w:pPr>
              <w:jc w:val="cente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Z</w:t>
            </w:r>
            <w:r>
              <w:rPr>
                <w:rFonts w:ascii="华文细黑" w:hAnsi="华文细黑" w:eastAsia="华文细黑"/>
                <w:sz w:val="18"/>
                <w:szCs w:val="18"/>
              </w:rPr>
              <w:t>-02-01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安保用地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H42</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52476.3</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p>
        </w:tc>
        <w:tc>
          <w:tcPr>
            <w:tcW w:w="1096" w:type="dxa"/>
            <w:shd w:val="clear" w:color="auto" w:fill="auto"/>
          </w:tcPr>
          <w:p>
            <w:pPr>
              <w:jc w:val="center"/>
            </w:pPr>
            <w:r>
              <w:rPr>
                <w:rFonts w:hint="eastAsia" w:ascii="华文细黑" w:hAnsi="华文细黑" w:eastAsia="华文细黑"/>
                <w:sz w:val="18"/>
                <w:szCs w:val="18"/>
              </w:rPr>
              <w:t>≤3</w:t>
            </w:r>
            <w:r>
              <w:rPr>
                <w:rFonts w:ascii="华文细黑" w:hAnsi="华文细黑" w:eastAsia="华文细黑"/>
                <w:sz w:val="18"/>
                <w:szCs w:val="18"/>
              </w:rPr>
              <w:t>5</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24</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1</w:t>
            </w:r>
            <w:r>
              <w:rPr>
                <w:rFonts w:hint="eastAsia" w:ascii="华文细黑" w:hAnsi="华文细黑" w:eastAsia="华文细黑"/>
                <w:sz w:val="18"/>
                <w:szCs w:val="18"/>
              </w:rPr>
              <w:t>5</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E3、S3、W</w:t>
            </w:r>
            <w:r>
              <w:rPr>
                <w:rFonts w:ascii="华文细黑" w:hAnsi="华文细黑" w:eastAsia="华文细黑"/>
                <w:sz w:val="18"/>
                <w:szCs w:val="18"/>
              </w:rPr>
              <w:t>3</w:t>
            </w:r>
            <w:r>
              <w:rPr>
                <w:rFonts w:hint="eastAsia" w:ascii="华文细黑" w:hAnsi="华文细黑" w:eastAsia="华文细黑"/>
                <w:sz w:val="18"/>
                <w:szCs w:val="18"/>
              </w:rPr>
              <w:t>、N</w:t>
            </w:r>
            <w:r>
              <w:rPr>
                <w:rFonts w:ascii="华文细黑" w:hAnsi="华文细黑" w:eastAsia="华文细黑"/>
                <w:sz w:val="18"/>
                <w:szCs w:val="18"/>
              </w:rPr>
              <w:t>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6512" w:type="dxa"/>
            <w:shd w:val="clear" w:color="auto" w:fill="auto"/>
            <w:noWrap/>
            <w:vAlign w:val="center"/>
          </w:tcPr>
          <w:p>
            <w:pPr>
              <w:jc w:val="cente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Z-03</w:t>
            </w:r>
            <w:r>
              <w:rPr>
                <w:rFonts w:ascii="华文细黑" w:hAnsi="华文细黑" w:eastAsia="华文细黑"/>
                <w:sz w:val="18"/>
                <w:szCs w:val="18"/>
              </w:rPr>
              <w:t>-01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加油</w:t>
            </w:r>
            <w:r>
              <w:rPr>
                <w:rFonts w:ascii="华文细黑" w:hAnsi="华文细黑" w:eastAsia="华文细黑"/>
                <w:sz w:val="18"/>
                <w:szCs w:val="18"/>
              </w:rPr>
              <w:t>加气站用地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B4</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15115.4</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0.2</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w:t>
            </w:r>
            <w:r>
              <w:rPr>
                <w:rFonts w:ascii="华文细黑" w:hAnsi="华文细黑" w:eastAsia="华文细黑"/>
                <w:sz w:val="18"/>
                <w:szCs w:val="18"/>
              </w:rPr>
              <w:t>2</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1</w:t>
            </w:r>
            <w:r>
              <w:rPr>
                <w:rFonts w:hint="eastAsia" w:ascii="华文细黑" w:hAnsi="华文细黑" w:eastAsia="华文细黑"/>
                <w:sz w:val="18"/>
                <w:szCs w:val="18"/>
              </w:rPr>
              <w:t>5</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r>
              <w:rPr>
                <w:rFonts w:ascii="华文细黑" w:hAnsi="华文细黑" w:eastAsia="华文细黑"/>
                <w:sz w:val="18"/>
                <w:szCs w:val="18"/>
              </w:rPr>
              <w:t>6</w:t>
            </w:r>
            <w:r>
              <w:rPr>
                <w:rFonts w:hint="eastAsia" w:ascii="华文细黑" w:hAnsi="华文细黑" w:eastAsia="华文细黑"/>
                <w:sz w:val="18"/>
                <w:szCs w:val="18"/>
              </w:rPr>
              <w:t>、S3、W</w:t>
            </w:r>
            <w:r>
              <w:rPr>
                <w:rFonts w:ascii="华文细黑" w:hAnsi="华文细黑" w:eastAsia="华文细黑"/>
                <w:sz w:val="18"/>
                <w:szCs w:val="18"/>
              </w:rPr>
              <w:t>3</w:t>
            </w:r>
            <w:r>
              <w:rPr>
                <w:rFonts w:hint="eastAsia" w:ascii="华文细黑" w:hAnsi="华文细黑" w:eastAsia="华文细黑"/>
                <w:sz w:val="18"/>
                <w:szCs w:val="18"/>
              </w:rPr>
              <w:t>、N</w:t>
            </w:r>
            <w:r>
              <w:rPr>
                <w:rFonts w:ascii="华文细黑" w:hAnsi="华文细黑" w:eastAsia="华文细黑"/>
                <w:sz w:val="18"/>
                <w:szCs w:val="18"/>
              </w:rPr>
              <w:t>3</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6512" w:type="dxa"/>
            <w:shd w:val="clear" w:color="auto" w:fill="auto"/>
            <w:noWrap/>
            <w:vAlign w:val="center"/>
          </w:tcPr>
          <w:p>
            <w:pPr>
              <w:jc w:val="cente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Z-04</w:t>
            </w:r>
            <w:r>
              <w:rPr>
                <w:rFonts w:ascii="华文细黑" w:hAnsi="华文细黑" w:eastAsia="华文细黑"/>
                <w:sz w:val="18"/>
                <w:szCs w:val="18"/>
              </w:rPr>
              <w:t>-01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一类</w:t>
            </w:r>
            <w:r>
              <w:rPr>
                <w:rFonts w:ascii="华文细黑" w:hAnsi="华文细黑" w:eastAsia="华文细黑"/>
                <w:sz w:val="18"/>
                <w:szCs w:val="18"/>
              </w:rPr>
              <w:t>物流仓储用地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17312.1</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0.83</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30</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18</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14</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E</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noWrap/>
            <w:vAlign w:val="center"/>
          </w:tcPr>
          <w:p>
            <w:pPr>
              <w:jc w:val="cente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Z</w:t>
            </w:r>
            <w:r>
              <w:rPr>
                <w:rFonts w:ascii="华文细黑" w:hAnsi="华文细黑" w:eastAsia="华文细黑"/>
                <w:sz w:val="18"/>
                <w:szCs w:val="18"/>
              </w:rPr>
              <w:t>-05-01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一类</w:t>
            </w:r>
            <w:r>
              <w:rPr>
                <w:rFonts w:ascii="华文细黑" w:hAnsi="华文细黑" w:eastAsia="华文细黑"/>
                <w:sz w:val="18"/>
                <w:szCs w:val="18"/>
              </w:rPr>
              <w:t>物流仓储用地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30648.9</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0.</w:t>
            </w:r>
            <w:r>
              <w:rPr>
                <w:rFonts w:ascii="华文细黑" w:hAnsi="华文细黑" w:eastAsia="华文细黑"/>
                <w:sz w:val="18"/>
                <w:szCs w:val="18"/>
              </w:rPr>
              <w:t>83</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32</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18</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25</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noWrap/>
            <w:vAlign w:val="center"/>
          </w:tcPr>
          <w:p>
            <w:pPr>
              <w:jc w:val="cente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Z</w:t>
            </w:r>
            <w:r>
              <w:rPr>
                <w:rFonts w:ascii="华文细黑" w:hAnsi="华文细黑" w:eastAsia="华文细黑"/>
                <w:sz w:val="18"/>
                <w:szCs w:val="18"/>
              </w:rPr>
              <w:t>-06-01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一类</w:t>
            </w:r>
            <w:r>
              <w:rPr>
                <w:rFonts w:ascii="华文细黑" w:hAnsi="华文细黑" w:eastAsia="华文细黑"/>
                <w:sz w:val="18"/>
                <w:szCs w:val="18"/>
              </w:rPr>
              <w:t>物流仓储用地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8571.8</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0.</w:t>
            </w:r>
            <w:r>
              <w:rPr>
                <w:rFonts w:ascii="华文细黑" w:hAnsi="华文细黑" w:eastAsia="华文细黑"/>
                <w:sz w:val="18"/>
                <w:szCs w:val="18"/>
              </w:rPr>
              <w:t>83</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32</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18</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7</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N</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noWrap/>
            <w:vAlign w:val="center"/>
          </w:tcPr>
          <w:p>
            <w:pPr>
              <w:jc w:val="center"/>
            </w:pPr>
            <w:r>
              <w:rPr>
                <w:rFonts w:ascii="华文细黑" w:hAnsi="华文细黑" w:eastAsia="华文细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45"/>
              <w:spacing w:line="260" w:lineRule="exact"/>
              <w:ind w:left="-112" w:right="10" w:rightChars="5" w:firstLine="0" w:firstLineChars="0"/>
              <w:jc w:val="center"/>
              <w:rPr>
                <w:rFonts w:ascii="华文细黑" w:hAnsi="华文细黑" w:eastAsia="华文细黑"/>
                <w:sz w:val="18"/>
                <w:szCs w:val="18"/>
              </w:rPr>
            </w:pPr>
            <w:r>
              <w:rPr>
                <w:rFonts w:hint="eastAsia" w:ascii="华文细黑" w:hAnsi="华文细黑" w:eastAsia="华文细黑"/>
                <w:sz w:val="18"/>
                <w:szCs w:val="18"/>
              </w:rPr>
              <w:t>Z</w:t>
            </w:r>
            <w:r>
              <w:rPr>
                <w:rFonts w:ascii="华文细黑" w:hAnsi="华文细黑" w:eastAsia="华文细黑"/>
                <w:sz w:val="18"/>
                <w:szCs w:val="18"/>
              </w:rPr>
              <w:t>-07-01</w:t>
            </w:r>
          </w:p>
        </w:tc>
        <w:tc>
          <w:tcPr>
            <w:tcW w:w="18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一类</w:t>
            </w:r>
            <w:r>
              <w:rPr>
                <w:rFonts w:ascii="华文细黑" w:hAnsi="华文细黑" w:eastAsia="华文细黑"/>
                <w:sz w:val="18"/>
                <w:szCs w:val="18"/>
              </w:rPr>
              <w:t>物流仓储用地</w:t>
            </w:r>
          </w:p>
        </w:tc>
        <w:tc>
          <w:tcPr>
            <w:tcW w:w="692"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W1</w:t>
            </w:r>
          </w:p>
        </w:tc>
        <w:tc>
          <w:tcPr>
            <w:tcW w:w="1183"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13973.7</w:t>
            </w:r>
          </w:p>
        </w:tc>
        <w:tc>
          <w:tcPr>
            <w:tcW w:w="800"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0.</w:t>
            </w:r>
            <w:r>
              <w:rPr>
                <w:rFonts w:ascii="华文细黑" w:hAnsi="华文细黑" w:eastAsia="华文细黑"/>
                <w:sz w:val="18"/>
                <w:szCs w:val="18"/>
              </w:rPr>
              <w:t>83</w:t>
            </w:r>
          </w:p>
        </w:tc>
        <w:tc>
          <w:tcPr>
            <w:tcW w:w="1096"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r>
              <w:rPr>
                <w:rFonts w:ascii="华文细黑" w:hAnsi="华文细黑" w:eastAsia="华文细黑"/>
                <w:sz w:val="18"/>
                <w:szCs w:val="18"/>
              </w:rPr>
              <w:t>28</w:t>
            </w:r>
          </w:p>
        </w:tc>
        <w:tc>
          <w:tcPr>
            <w:tcW w:w="954" w:type="dxa"/>
            <w:shd w:val="clear" w:color="auto" w:fill="auto"/>
            <w:noWrap/>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18</w:t>
            </w:r>
          </w:p>
        </w:tc>
        <w:tc>
          <w:tcPr>
            <w:tcW w:w="979"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1108" w:type="dxa"/>
            <w:shd w:val="clear" w:color="auto" w:fill="auto"/>
            <w:noWrap/>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11</w:t>
            </w:r>
          </w:p>
        </w:tc>
        <w:tc>
          <w:tcPr>
            <w:tcW w:w="1196"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w:t>
            </w:r>
          </w:p>
        </w:tc>
        <w:tc>
          <w:tcPr>
            <w:tcW w:w="2137" w:type="dxa"/>
            <w:shd w:val="clear" w:color="auto" w:fill="auto"/>
            <w:vAlign w:val="center"/>
          </w:tcPr>
          <w:p>
            <w:pPr>
              <w:pStyle w:val="45"/>
              <w:ind w:firstLine="0" w:firstLineChars="0"/>
              <w:jc w:val="center"/>
              <w:rPr>
                <w:rFonts w:ascii="华文细黑" w:hAnsi="华文细黑" w:eastAsia="华文细黑"/>
                <w:sz w:val="18"/>
                <w:szCs w:val="18"/>
              </w:rPr>
            </w:pPr>
            <w:r>
              <w:rPr>
                <w:rFonts w:ascii="华文细黑" w:hAnsi="华文细黑" w:eastAsia="华文细黑"/>
                <w:sz w:val="18"/>
                <w:szCs w:val="18"/>
              </w:rPr>
              <w:t>—</w:t>
            </w:r>
          </w:p>
        </w:tc>
        <w:tc>
          <w:tcPr>
            <w:tcW w:w="817"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A1</w:t>
            </w:r>
          </w:p>
        </w:tc>
        <w:tc>
          <w:tcPr>
            <w:tcW w:w="708" w:type="dxa"/>
            <w:shd w:val="clear" w:color="auto" w:fill="auto"/>
            <w:vAlign w:val="center"/>
          </w:tcPr>
          <w:p>
            <w:pPr>
              <w:pStyle w:val="45"/>
              <w:ind w:firstLine="0" w:firstLineChars="0"/>
              <w:jc w:val="center"/>
              <w:rPr>
                <w:rFonts w:ascii="华文细黑" w:hAnsi="华文细黑" w:eastAsia="华文细黑"/>
                <w:sz w:val="18"/>
                <w:szCs w:val="18"/>
              </w:rPr>
            </w:pPr>
            <w:r>
              <w:rPr>
                <w:rFonts w:hint="eastAsia" w:ascii="华文细黑" w:hAnsi="华文细黑" w:eastAsia="华文细黑"/>
                <w:sz w:val="18"/>
                <w:szCs w:val="18"/>
              </w:rPr>
              <w:t>B1</w:t>
            </w:r>
          </w:p>
        </w:tc>
        <w:tc>
          <w:tcPr>
            <w:tcW w:w="6512" w:type="dxa"/>
            <w:shd w:val="clear" w:color="auto" w:fill="auto"/>
            <w:noWrap/>
            <w:vAlign w:val="center"/>
          </w:tcPr>
          <w:p>
            <w:pPr>
              <w:jc w:val="center"/>
            </w:pPr>
            <w:r>
              <w:rPr>
                <w:rFonts w:ascii="华文细黑" w:hAnsi="华文细黑" w:eastAsia="华文细黑"/>
                <w:sz w:val="18"/>
                <w:szCs w:val="18"/>
              </w:rPr>
              <w:t>—</w:t>
            </w:r>
          </w:p>
        </w:tc>
      </w:tr>
    </w:tbl>
    <w:p>
      <w:pPr>
        <w:pStyle w:val="45"/>
        <w:ind w:firstLine="0" w:firstLineChars="0"/>
        <w:rPr>
          <w:rFonts w:ascii="华文细黑" w:hAnsi="华文细黑" w:eastAsia="华文细黑"/>
          <w:b/>
        </w:rPr>
      </w:pPr>
    </w:p>
    <w:p>
      <w:pPr>
        <w:pStyle w:val="45"/>
        <w:ind w:firstLine="0" w:firstLineChars="0"/>
        <w:rPr>
          <w:rFonts w:ascii="华文细黑" w:hAnsi="华文细黑" w:eastAsia="华文细黑"/>
          <w:b/>
        </w:rPr>
      </w:pPr>
    </w:p>
    <w:p>
      <w:pPr>
        <w:pStyle w:val="47"/>
        <w:ind w:firstLine="199" w:firstLineChars="83"/>
        <w:rPr>
          <w:rFonts w:ascii="华文细黑" w:hAnsi="华文细黑" w:eastAsia="华文细黑"/>
        </w:rPr>
        <w:sectPr>
          <w:pgSz w:w="23814" w:h="16839" w:orient="landscape"/>
          <w:pgMar w:top="1800" w:right="1440" w:bottom="1800" w:left="1440" w:header="851" w:footer="992" w:gutter="0"/>
          <w:cols w:space="425" w:num="1"/>
          <w:docGrid w:type="lines" w:linePitch="312" w:charSpace="0"/>
        </w:sectPr>
      </w:pPr>
    </w:p>
    <w:p>
      <w:pPr>
        <w:pStyle w:val="45"/>
        <w:ind w:firstLine="210"/>
        <w:rPr>
          <w:rFonts w:ascii="华文细黑" w:hAnsi="华文细黑" w:eastAsia="华文细黑"/>
          <w:b/>
        </w:rPr>
      </w:pPr>
      <w:r>
        <w:rPr>
          <w:rFonts w:hint="eastAsia" w:ascii="华文细黑" w:hAnsi="华文细黑" w:eastAsia="华文细黑"/>
          <w:b/>
        </w:rPr>
        <w:t>附表七　　　　　　　　　　　　　　　　　　　　　　　　　　　　　　　　　　　　　　海绵</w:t>
      </w:r>
      <w:r>
        <w:rPr>
          <w:rFonts w:ascii="华文细黑" w:hAnsi="华文细黑" w:eastAsia="华文细黑"/>
          <w:b/>
        </w:rPr>
        <w:t>设施</w:t>
      </w:r>
      <w:r>
        <w:rPr>
          <w:rFonts w:hint="eastAsia" w:ascii="华文细黑" w:hAnsi="华文细黑" w:eastAsia="华文细黑"/>
          <w:b/>
        </w:rPr>
        <w:t>指标</w:t>
      </w:r>
      <w:r>
        <w:rPr>
          <w:rFonts w:ascii="华文细黑" w:hAnsi="华文细黑" w:eastAsia="华文细黑"/>
          <w:b/>
        </w:rPr>
        <w:t>引导</w:t>
      </w:r>
    </w:p>
    <w:tbl>
      <w:tblPr>
        <w:tblStyle w:val="41"/>
        <w:tblW w:w="20914" w:type="dxa"/>
        <w:tblInd w:w="0" w:type="dxa"/>
        <w:tblLayout w:type="fixed"/>
        <w:tblCellMar>
          <w:top w:w="0" w:type="dxa"/>
          <w:left w:w="0" w:type="dxa"/>
          <w:bottom w:w="0" w:type="dxa"/>
          <w:right w:w="0" w:type="dxa"/>
        </w:tblCellMar>
      </w:tblPr>
      <w:tblGrid>
        <w:gridCol w:w="4981"/>
        <w:gridCol w:w="3384"/>
        <w:gridCol w:w="4183"/>
        <w:gridCol w:w="4183"/>
        <w:gridCol w:w="4183"/>
      </w:tblGrid>
      <w:tr>
        <w:tblPrEx>
          <w:tblLayout w:type="fixed"/>
          <w:tblCellMar>
            <w:top w:w="0" w:type="dxa"/>
            <w:left w:w="0" w:type="dxa"/>
            <w:bottom w:w="0" w:type="dxa"/>
            <w:right w:w="0" w:type="dxa"/>
          </w:tblCellMar>
        </w:tblPrEx>
        <w:trPr>
          <w:trHeight w:val="224" w:hRule="atLeast"/>
        </w:trPr>
        <w:tc>
          <w:tcPr>
            <w:tcW w:w="498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adjustRightInd w:val="0"/>
              <w:snapToGrid w:val="0"/>
              <w:jc w:val="center"/>
              <w:rPr>
                <w:rFonts w:ascii="华文细黑" w:hAnsi="华文细黑" w:eastAsia="华文细黑"/>
                <w:sz w:val="18"/>
                <w:szCs w:val="18"/>
              </w:rPr>
            </w:pPr>
            <w:r>
              <w:rPr>
                <w:rFonts w:hint="eastAsia" w:ascii="华文细黑" w:hAnsi="华文细黑" w:eastAsia="华文细黑"/>
                <w:b/>
                <w:bCs/>
                <w:sz w:val="18"/>
                <w:szCs w:val="18"/>
              </w:rPr>
              <w:t>用地类型</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adjustRightInd w:val="0"/>
              <w:snapToGrid w:val="0"/>
              <w:jc w:val="center"/>
              <w:rPr>
                <w:rFonts w:ascii="华文细黑" w:hAnsi="华文细黑" w:eastAsia="华文细黑"/>
                <w:sz w:val="18"/>
                <w:szCs w:val="18"/>
              </w:rPr>
            </w:pPr>
            <w:r>
              <w:rPr>
                <w:rFonts w:hint="eastAsia" w:ascii="华文细黑" w:hAnsi="华文细黑" w:eastAsia="华文细黑"/>
                <w:b/>
                <w:bCs/>
                <w:sz w:val="18"/>
                <w:szCs w:val="18"/>
              </w:rPr>
              <w:t>开发模式</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adjustRightInd w:val="0"/>
              <w:snapToGrid w:val="0"/>
              <w:jc w:val="center"/>
              <w:rPr>
                <w:rFonts w:ascii="华文细黑" w:hAnsi="华文细黑" w:eastAsia="华文细黑"/>
                <w:sz w:val="18"/>
                <w:szCs w:val="18"/>
              </w:rPr>
            </w:pPr>
            <w:r>
              <w:rPr>
                <w:rFonts w:hint="eastAsia" w:ascii="华文细黑" w:hAnsi="华文细黑" w:eastAsia="华文细黑"/>
                <w:b/>
                <w:bCs/>
                <w:sz w:val="18"/>
                <w:szCs w:val="18"/>
              </w:rPr>
              <w:t>下沉式绿地率</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adjustRightInd w:val="0"/>
              <w:snapToGrid w:val="0"/>
              <w:jc w:val="center"/>
              <w:rPr>
                <w:rFonts w:ascii="华文细黑" w:hAnsi="华文细黑" w:eastAsia="华文细黑"/>
                <w:sz w:val="18"/>
                <w:szCs w:val="18"/>
              </w:rPr>
            </w:pPr>
            <w:r>
              <w:rPr>
                <w:rFonts w:hint="eastAsia" w:ascii="华文细黑" w:hAnsi="华文细黑" w:eastAsia="华文细黑"/>
                <w:b/>
                <w:bCs/>
                <w:sz w:val="18"/>
                <w:szCs w:val="18"/>
              </w:rPr>
              <w:t>绿色屋顶率</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adjustRightInd w:val="0"/>
              <w:snapToGrid w:val="0"/>
              <w:jc w:val="center"/>
              <w:rPr>
                <w:rFonts w:ascii="华文细黑" w:hAnsi="华文细黑" w:eastAsia="华文细黑"/>
                <w:sz w:val="18"/>
                <w:szCs w:val="18"/>
              </w:rPr>
            </w:pPr>
            <w:r>
              <w:rPr>
                <w:rFonts w:hint="eastAsia" w:ascii="华文细黑" w:hAnsi="华文细黑" w:eastAsia="华文细黑"/>
                <w:b/>
                <w:bCs/>
                <w:sz w:val="18"/>
                <w:szCs w:val="18"/>
              </w:rPr>
              <w:t>透水铺装率</w:t>
            </w:r>
          </w:p>
        </w:tc>
      </w:tr>
      <w:tr>
        <w:tblPrEx>
          <w:tblLayout w:type="fixed"/>
          <w:tblCellMar>
            <w:top w:w="0" w:type="dxa"/>
            <w:left w:w="0" w:type="dxa"/>
            <w:bottom w:w="0" w:type="dxa"/>
            <w:right w:w="0" w:type="dxa"/>
          </w:tblCellMar>
        </w:tblPrEx>
        <w:trPr>
          <w:trHeight w:val="231" w:hRule="atLeast"/>
        </w:trPr>
        <w:tc>
          <w:tcPr>
            <w:tcW w:w="4981"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居住用地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r>
      <w:tr>
        <w:tblPrEx>
          <w:tblLayout w:type="fixed"/>
          <w:tblCellMar>
            <w:top w:w="0" w:type="dxa"/>
            <w:left w:w="0" w:type="dxa"/>
            <w:bottom w:w="0" w:type="dxa"/>
            <w:right w:w="0" w:type="dxa"/>
          </w:tblCellMar>
        </w:tblPrEx>
        <w:trPr>
          <w:trHeight w:val="94"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≥70</w:t>
            </w:r>
          </w:p>
        </w:tc>
      </w:tr>
      <w:tr>
        <w:tblPrEx>
          <w:tblLayout w:type="fixed"/>
          <w:tblCellMar>
            <w:top w:w="0" w:type="dxa"/>
            <w:left w:w="0" w:type="dxa"/>
            <w:bottom w:w="0" w:type="dxa"/>
            <w:right w:w="0" w:type="dxa"/>
          </w:tblCellMar>
        </w:tblPrEx>
        <w:trPr>
          <w:trHeight w:val="256"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≥60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≥50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≥90</w:t>
            </w:r>
          </w:p>
        </w:tc>
      </w:tr>
      <w:tr>
        <w:tblPrEx>
          <w:tblLayout w:type="fixed"/>
          <w:tblCellMar>
            <w:top w:w="0" w:type="dxa"/>
            <w:left w:w="0" w:type="dxa"/>
            <w:bottom w:w="0" w:type="dxa"/>
            <w:right w:w="0" w:type="dxa"/>
          </w:tblCellMar>
        </w:tblPrEx>
        <w:trPr>
          <w:trHeight w:val="262" w:hRule="atLeast"/>
        </w:trPr>
        <w:tc>
          <w:tcPr>
            <w:tcW w:w="4981"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公共管理与公共服务设施用地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r>
      <w:tr>
        <w:tblPrEx>
          <w:tblLayout w:type="fixed"/>
          <w:tblCellMar>
            <w:top w:w="0" w:type="dxa"/>
            <w:left w:w="0" w:type="dxa"/>
            <w:bottom w:w="0" w:type="dxa"/>
            <w:right w:w="0" w:type="dxa"/>
          </w:tblCellMar>
        </w:tblPrEx>
        <w:trPr>
          <w:trHeight w:val="113"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r>
      <w:tr>
        <w:tblPrEx>
          <w:tblLayout w:type="fixed"/>
          <w:tblCellMar>
            <w:top w:w="0" w:type="dxa"/>
            <w:left w:w="0" w:type="dxa"/>
            <w:bottom w:w="0" w:type="dxa"/>
            <w:right w:w="0" w:type="dxa"/>
          </w:tblCellMar>
        </w:tblPrEx>
        <w:trPr>
          <w:trHeight w:val="132"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≥60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≥60</w:t>
            </w:r>
          </w:p>
        </w:tc>
      </w:tr>
      <w:tr>
        <w:tblPrEx>
          <w:tblLayout w:type="fixed"/>
          <w:tblCellMar>
            <w:top w:w="0" w:type="dxa"/>
            <w:left w:w="0" w:type="dxa"/>
            <w:bottom w:w="0" w:type="dxa"/>
            <w:right w:w="0" w:type="dxa"/>
          </w:tblCellMar>
        </w:tblPrEx>
        <w:trPr>
          <w:trHeight w:val="280" w:hRule="atLeast"/>
        </w:trPr>
        <w:tc>
          <w:tcPr>
            <w:tcW w:w="4981"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商业服务业用地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r>
      <w:tr>
        <w:tblPrEx>
          <w:tblLayout w:type="fixed"/>
          <w:tblCellMar>
            <w:top w:w="0" w:type="dxa"/>
            <w:left w:w="0" w:type="dxa"/>
            <w:bottom w:w="0" w:type="dxa"/>
            <w:right w:w="0" w:type="dxa"/>
          </w:tblCellMar>
        </w:tblPrEx>
        <w:trPr>
          <w:trHeight w:val="258"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≥10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r>
      <w:tr>
        <w:tblPrEx>
          <w:tblLayout w:type="fixed"/>
          <w:tblCellMar>
            <w:top w:w="0" w:type="dxa"/>
            <w:left w:w="0" w:type="dxa"/>
            <w:bottom w:w="0" w:type="dxa"/>
            <w:right w:w="0" w:type="dxa"/>
          </w:tblCellMar>
        </w:tblPrEx>
        <w:trPr>
          <w:trHeight w:val="123"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≥60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≥60</w:t>
            </w:r>
          </w:p>
        </w:tc>
      </w:tr>
      <w:tr>
        <w:tblPrEx>
          <w:tblLayout w:type="fixed"/>
          <w:tblCellMar>
            <w:top w:w="0" w:type="dxa"/>
            <w:left w:w="0" w:type="dxa"/>
            <w:bottom w:w="0" w:type="dxa"/>
            <w:right w:w="0" w:type="dxa"/>
          </w:tblCellMar>
        </w:tblPrEx>
        <w:trPr>
          <w:trHeight w:val="128" w:hRule="atLeast"/>
        </w:trPr>
        <w:tc>
          <w:tcPr>
            <w:tcW w:w="4981"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工业用地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r>
      <w:tr>
        <w:tblPrEx>
          <w:tblLayout w:type="fixed"/>
          <w:tblCellMar>
            <w:top w:w="0" w:type="dxa"/>
            <w:left w:w="0" w:type="dxa"/>
            <w:bottom w:w="0" w:type="dxa"/>
            <w:right w:w="0" w:type="dxa"/>
          </w:tblCellMar>
        </w:tblPrEx>
        <w:trPr>
          <w:trHeight w:val="134"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r>
      <w:tr>
        <w:tblPrEx>
          <w:tblLayout w:type="fixed"/>
          <w:tblCellMar>
            <w:top w:w="0" w:type="dxa"/>
            <w:left w:w="0" w:type="dxa"/>
            <w:bottom w:w="0" w:type="dxa"/>
            <w:right w:w="0" w:type="dxa"/>
          </w:tblCellMar>
        </w:tblPrEx>
        <w:trPr>
          <w:trHeight w:val="154"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≥50</w:t>
            </w:r>
          </w:p>
        </w:tc>
      </w:tr>
      <w:tr>
        <w:tblPrEx>
          <w:tblLayout w:type="fixed"/>
          <w:tblCellMar>
            <w:top w:w="0" w:type="dxa"/>
            <w:left w:w="0" w:type="dxa"/>
            <w:bottom w:w="0" w:type="dxa"/>
            <w:right w:w="0" w:type="dxa"/>
          </w:tblCellMar>
        </w:tblPrEx>
        <w:trPr>
          <w:trHeight w:val="147" w:hRule="atLeast"/>
        </w:trPr>
        <w:tc>
          <w:tcPr>
            <w:tcW w:w="4981"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物流仓储用地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r>
      <w:tr>
        <w:tblPrEx>
          <w:tblLayout w:type="fixed"/>
          <w:tblCellMar>
            <w:top w:w="0" w:type="dxa"/>
            <w:left w:w="0" w:type="dxa"/>
            <w:bottom w:w="0" w:type="dxa"/>
            <w:right w:w="0" w:type="dxa"/>
          </w:tblCellMar>
        </w:tblPrEx>
        <w:trPr>
          <w:trHeight w:val="294"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r>
      <w:tr>
        <w:tblPrEx>
          <w:tblLayout w:type="fixed"/>
          <w:tblCellMar>
            <w:top w:w="0" w:type="dxa"/>
            <w:left w:w="0" w:type="dxa"/>
            <w:bottom w:w="0" w:type="dxa"/>
            <w:right w:w="0" w:type="dxa"/>
          </w:tblCellMar>
        </w:tblPrEx>
        <w:trPr>
          <w:trHeight w:val="327" w:hRule="atLeast"/>
        </w:trPr>
        <w:tc>
          <w:tcPr>
            <w:tcW w:w="4981" w:type="dxa"/>
            <w:vMerge w:val="continue"/>
            <w:tcBorders>
              <w:top w:val="single" w:color="000000" w:sz="8" w:space="0"/>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≥50</w:t>
            </w:r>
          </w:p>
        </w:tc>
      </w:tr>
      <w:tr>
        <w:tblPrEx>
          <w:tblLayout w:type="fixed"/>
          <w:tblCellMar>
            <w:top w:w="0" w:type="dxa"/>
            <w:left w:w="0" w:type="dxa"/>
            <w:bottom w:w="0" w:type="dxa"/>
            <w:right w:w="0" w:type="dxa"/>
          </w:tblCellMar>
        </w:tblPrEx>
        <w:trPr>
          <w:trHeight w:val="337" w:hRule="atLeast"/>
        </w:trPr>
        <w:tc>
          <w:tcPr>
            <w:tcW w:w="4981" w:type="dxa"/>
            <w:vMerge w:val="restart"/>
            <w:tcBorders>
              <w:top w:val="single" w:color="000000" w:sz="8" w:space="0"/>
              <w:left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市政</w:t>
            </w:r>
            <w:r>
              <w:rPr>
                <w:rFonts w:ascii="华文细黑" w:hAnsi="华文细黑" w:eastAsia="华文细黑"/>
                <w:sz w:val="18"/>
                <w:szCs w:val="18"/>
              </w:rPr>
              <w:t>道路用地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r>
      <w:tr>
        <w:tblPrEx>
          <w:tblLayout w:type="fixed"/>
          <w:tblCellMar>
            <w:top w:w="0" w:type="dxa"/>
            <w:left w:w="0" w:type="dxa"/>
            <w:bottom w:w="0" w:type="dxa"/>
            <w:right w:w="0" w:type="dxa"/>
          </w:tblCellMar>
        </w:tblPrEx>
        <w:trPr>
          <w:trHeight w:val="117" w:hRule="atLeast"/>
        </w:trPr>
        <w:tc>
          <w:tcPr>
            <w:tcW w:w="4981" w:type="dxa"/>
            <w:vMerge w:val="continue"/>
            <w:tcBorders>
              <w:left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≥70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≥80</w:t>
            </w:r>
          </w:p>
        </w:tc>
      </w:tr>
      <w:tr>
        <w:tblPrEx>
          <w:tblLayout w:type="fixed"/>
          <w:tblCellMar>
            <w:top w:w="0" w:type="dxa"/>
            <w:left w:w="0" w:type="dxa"/>
            <w:bottom w:w="0" w:type="dxa"/>
            <w:right w:w="0" w:type="dxa"/>
          </w:tblCellMar>
        </w:tblPrEx>
        <w:trPr>
          <w:trHeight w:val="123" w:hRule="atLeast"/>
        </w:trPr>
        <w:tc>
          <w:tcPr>
            <w:tcW w:w="4981" w:type="dxa"/>
            <w:vMerge w:val="continue"/>
            <w:tcBorders>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≥80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≥90</w:t>
            </w:r>
          </w:p>
        </w:tc>
      </w:tr>
      <w:tr>
        <w:tblPrEx>
          <w:tblLayout w:type="fixed"/>
          <w:tblCellMar>
            <w:top w:w="0" w:type="dxa"/>
            <w:left w:w="0" w:type="dxa"/>
            <w:bottom w:w="0" w:type="dxa"/>
            <w:right w:w="0" w:type="dxa"/>
          </w:tblCellMar>
        </w:tblPrEx>
        <w:trPr>
          <w:trHeight w:val="130" w:hRule="atLeast"/>
        </w:trPr>
        <w:tc>
          <w:tcPr>
            <w:tcW w:w="4981" w:type="dxa"/>
            <w:vMerge w:val="restart"/>
            <w:tcBorders>
              <w:top w:val="single" w:color="000000" w:sz="8" w:space="0"/>
              <w:left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公用</w:t>
            </w:r>
            <w:r>
              <w:rPr>
                <w:rFonts w:ascii="华文细黑" w:hAnsi="华文细黑" w:eastAsia="华文细黑"/>
                <w:sz w:val="18"/>
                <w:szCs w:val="18"/>
              </w:rPr>
              <w:t>设施用地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≥20</w:t>
            </w:r>
          </w:p>
        </w:tc>
      </w:tr>
      <w:tr>
        <w:tblPrEx>
          <w:tblLayout w:type="fixed"/>
          <w:tblCellMar>
            <w:top w:w="0" w:type="dxa"/>
            <w:left w:w="0" w:type="dxa"/>
            <w:bottom w:w="0" w:type="dxa"/>
            <w:right w:w="0" w:type="dxa"/>
          </w:tblCellMar>
        </w:tblPrEx>
        <w:trPr>
          <w:trHeight w:val="135" w:hRule="atLeast"/>
        </w:trPr>
        <w:tc>
          <w:tcPr>
            <w:tcW w:w="4981" w:type="dxa"/>
            <w:vMerge w:val="continue"/>
            <w:tcBorders>
              <w:left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r>
      <w:tr>
        <w:tblPrEx>
          <w:tblLayout w:type="fixed"/>
          <w:tblCellMar>
            <w:top w:w="0" w:type="dxa"/>
            <w:left w:w="0" w:type="dxa"/>
            <w:bottom w:w="0" w:type="dxa"/>
            <w:right w:w="0" w:type="dxa"/>
          </w:tblCellMar>
        </w:tblPrEx>
        <w:trPr>
          <w:trHeight w:val="154" w:hRule="atLeast"/>
        </w:trPr>
        <w:tc>
          <w:tcPr>
            <w:tcW w:w="4981" w:type="dxa"/>
            <w:vMerge w:val="continue"/>
            <w:tcBorders>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≥60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≥60</w:t>
            </w:r>
          </w:p>
        </w:tc>
      </w:tr>
      <w:tr>
        <w:tblPrEx>
          <w:tblLayout w:type="fixed"/>
          <w:tblCellMar>
            <w:top w:w="0" w:type="dxa"/>
            <w:left w:w="0" w:type="dxa"/>
            <w:bottom w:w="0" w:type="dxa"/>
            <w:right w:w="0" w:type="dxa"/>
          </w:tblCellMar>
        </w:tblPrEx>
        <w:trPr>
          <w:trHeight w:val="160" w:hRule="atLeast"/>
        </w:trPr>
        <w:tc>
          <w:tcPr>
            <w:tcW w:w="4981" w:type="dxa"/>
            <w:vMerge w:val="restart"/>
            <w:tcBorders>
              <w:top w:val="single" w:color="000000" w:sz="8" w:space="0"/>
              <w:left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绿地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≥40</w:t>
            </w:r>
          </w:p>
        </w:tc>
      </w:tr>
      <w:tr>
        <w:tblPrEx>
          <w:tblLayout w:type="fixed"/>
          <w:tblCellMar>
            <w:top w:w="0" w:type="dxa"/>
            <w:left w:w="0" w:type="dxa"/>
            <w:bottom w:w="0" w:type="dxa"/>
            <w:right w:w="0" w:type="dxa"/>
          </w:tblCellMar>
        </w:tblPrEx>
        <w:trPr>
          <w:trHeight w:val="167" w:hRule="atLeast"/>
        </w:trPr>
        <w:tc>
          <w:tcPr>
            <w:tcW w:w="4981" w:type="dxa"/>
            <w:vMerge w:val="continue"/>
            <w:tcBorders>
              <w:left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≥60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≥70</w:t>
            </w:r>
          </w:p>
        </w:tc>
      </w:tr>
      <w:tr>
        <w:tblPrEx>
          <w:tblLayout w:type="fixed"/>
          <w:tblCellMar>
            <w:top w:w="0" w:type="dxa"/>
            <w:left w:w="0" w:type="dxa"/>
            <w:bottom w:w="0" w:type="dxa"/>
            <w:right w:w="0" w:type="dxa"/>
          </w:tblCellMar>
        </w:tblPrEx>
        <w:trPr>
          <w:trHeight w:val="172" w:hRule="atLeast"/>
        </w:trPr>
        <w:tc>
          <w:tcPr>
            <w:tcW w:w="4981" w:type="dxa"/>
            <w:vMerge w:val="continue"/>
            <w:tcBorders>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≥80</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≥90</w:t>
            </w:r>
          </w:p>
        </w:tc>
      </w:tr>
      <w:tr>
        <w:tblPrEx>
          <w:tblLayout w:type="fixed"/>
          <w:tblCellMar>
            <w:top w:w="0" w:type="dxa"/>
            <w:left w:w="0" w:type="dxa"/>
            <w:bottom w:w="0" w:type="dxa"/>
            <w:right w:w="0" w:type="dxa"/>
          </w:tblCellMar>
        </w:tblPrEx>
        <w:trPr>
          <w:trHeight w:val="178" w:hRule="atLeast"/>
        </w:trPr>
        <w:tc>
          <w:tcPr>
            <w:tcW w:w="4981" w:type="dxa"/>
            <w:vMerge w:val="restart"/>
            <w:tcBorders>
              <w:top w:val="single" w:color="000000" w:sz="8" w:space="0"/>
              <w:left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广场</w:t>
            </w:r>
            <w:r>
              <w:rPr>
                <w:rFonts w:ascii="华文细黑" w:hAnsi="华文细黑" w:eastAsia="华文细黑"/>
                <w:sz w:val="18"/>
                <w:szCs w:val="18"/>
              </w:rPr>
              <w:t>用地</w:t>
            </w: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已建区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≥30</w:t>
            </w:r>
          </w:p>
        </w:tc>
      </w:tr>
      <w:tr>
        <w:tblPrEx>
          <w:tblLayout w:type="fixed"/>
          <w:tblCellMar>
            <w:top w:w="0" w:type="dxa"/>
            <w:left w:w="0" w:type="dxa"/>
            <w:bottom w:w="0" w:type="dxa"/>
            <w:right w:w="0" w:type="dxa"/>
          </w:tblCellMar>
        </w:tblPrEx>
        <w:trPr>
          <w:trHeight w:val="199" w:hRule="atLeast"/>
        </w:trPr>
        <w:tc>
          <w:tcPr>
            <w:tcW w:w="4981" w:type="dxa"/>
            <w:vMerge w:val="continue"/>
            <w:tcBorders>
              <w:left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改造区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≥70</w:t>
            </w:r>
          </w:p>
        </w:tc>
      </w:tr>
      <w:tr>
        <w:tblPrEx>
          <w:tblLayout w:type="fixed"/>
          <w:tblCellMar>
            <w:top w:w="0" w:type="dxa"/>
            <w:left w:w="0" w:type="dxa"/>
            <w:bottom w:w="0" w:type="dxa"/>
            <w:right w:w="0" w:type="dxa"/>
          </w:tblCellMar>
        </w:tblPrEx>
        <w:trPr>
          <w:trHeight w:val="205" w:hRule="atLeast"/>
        </w:trPr>
        <w:tc>
          <w:tcPr>
            <w:tcW w:w="4981" w:type="dxa"/>
            <w:vMerge w:val="continue"/>
            <w:tcBorders>
              <w:left w:val="single" w:color="000000" w:sz="8" w:space="0"/>
              <w:bottom w:val="single" w:color="000000" w:sz="8" w:space="0"/>
              <w:right w:val="single" w:color="000000" w:sz="8" w:space="0"/>
            </w:tcBorders>
            <w:vAlign w:val="center"/>
          </w:tcPr>
          <w:p>
            <w:pPr>
              <w:pStyle w:val="45"/>
              <w:adjustRightInd w:val="0"/>
              <w:snapToGrid w:val="0"/>
              <w:ind w:firstLine="0" w:firstLineChars="0"/>
              <w:jc w:val="center"/>
              <w:rPr>
                <w:rFonts w:ascii="华文细黑" w:hAnsi="华文细黑" w:eastAsia="华文细黑"/>
                <w:sz w:val="18"/>
                <w:szCs w:val="18"/>
              </w:rPr>
            </w:pPr>
          </w:p>
        </w:tc>
        <w:tc>
          <w:tcPr>
            <w:tcW w:w="338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新建区</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w:t>
            </w:r>
          </w:p>
        </w:tc>
        <w:tc>
          <w:tcPr>
            <w:tcW w:w="418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5"/>
              <w:adjustRightInd w:val="0"/>
              <w:snapToGrid w:val="0"/>
              <w:ind w:firstLine="0" w:firstLineChars="0"/>
              <w:jc w:val="center"/>
              <w:rPr>
                <w:rFonts w:ascii="华文细黑" w:hAnsi="华文细黑" w:eastAsia="华文细黑"/>
                <w:sz w:val="18"/>
                <w:szCs w:val="18"/>
              </w:rPr>
            </w:pPr>
            <w:r>
              <w:rPr>
                <w:rFonts w:hint="eastAsia" w:ascii="华文细黑" w:hAnsi="华文细黑" w:eastAsia="华文细黑"/>
                <w:sz w:val="18"/>
                <w:szCs w:val="18"/>
              </w:rPr>
              <w:t>≥90</w:t>
            </w:r>
          </w:p>
        </w:tc>
      </w:tr>
    </w:tbl>
    <w:p>
      <w:pPr>
        <w:rPr>
          <w:rFonts w:ascii="华文细黑" w:hAnsi="华文细黑" w:eastAsia="华文细黑"/>
          <w:b/>
        </w:rPr>
      </w:pPr>
    </w:p>
    <w:p>
      <w:pPr>
        <w:pStyle w:val="47"/>
        <w:ind w:firstLine="199" w:firstLineChars="83"/>
        <w:jc w:val="center"/>
        <w:rPr>
          <w:rFonts w:ascii="Times New Roman" w:hAnsi="Times New Roman"/>
        </w:rPr>
      </w:pPr>
    </w:p>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汉仪大宋简">
    <w:altName w:val="宋体"/>
    <w:panose1 w:val="00000000000000000000"/>
    <w:charset w:val="86"/>
    <w:family w:val="modern"/>
    <w:pitch w:val="default"/>
    <w:sig w:usb0="00000000" w:usb1="00000000" w:usb2="00000012"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442128"/>
      <w:docPartObj>
        <w:docPartGallery w:val="AutoText"/>
      </w:docPartObj>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5484"/>
      <w:docPartObj>
        <w:docPartGallery w:val="AutoText"/>
      </w:docPartObj>
    </w:sdtPr>
    <w:sdtContent>
      <w:p>
        <w:pPr>
          <w:pStyle w:val="23"/>
          <w:jc w:val="center"/>
        </w:pPr>
        <w:r>
          <w:fldChar w:fldCharType="begin"/>
        </w:r>
        <w:r>
          <w:instrText xml:space="preserve">PAGE   \* MERGEFORMAT</w:instrText>
        </w:r>
        <w:r>
          <w:fldChar w:fldCharType="separate"/>
        </w:r>
        <w:r>
          <w:rPr>
            <w:lang w:val="zh-CN"/>
          </w:rPr>
          <w:t>15</w:t>
        </w:r>
        <w:r>
          <w:fldChar w:fldCharType="end"/>
        </w:r>
      </w:p>
    </w:sdtContent>
  </w:sdt>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chineseCountingThousand"/>
      <w:pStyle w:val="97"/>
      <w:suff w:val="nothing"/>
      <w:lvlText w:val="第%1章　 "/>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eastAsia="黑体"/>
        <w:sz w:val="21"/>
        <w:szCs w:val="21"/>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2BE5BD6"/>
    <w:multiLevelType w:val="multilevel"/>
    <w:tmpl w:val="02BE5BD6"/>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3E644E8"/>
    <w:multiLevelType w:val="multilevel"/>
    <w:tmpl w:val="03E644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844C2E"/>
    <w:multiLevelType w:val="multilevel"/>
    <w:tmpl w:val="05844C2E"/>
    <w:lvl w:ilvl="0" w:tentative="0">
      <w:start w:val="1"/>
      <w:numFmt w:val="japaneseCounting"/>
      <w:pStyle w:val="54"/>
      <w:lvlText w:val="第%1条"/>
      <w:lvlJc w:val="left"/>
      <w:pPr>
        <w:ind w:left="1530" w:hanging="420"/>
      </w:pPr>
      <w:rPr>
        <w:rFonts w:hint="default"/>
      </w:rPr>
    </w:lvl>
    <w:lvl w:ilvl="1" w:tentative="0">
      <w:start w:val="1"/>
      <w:numFmt w:val="lowerLetter"/>
      <w:lvlText w:val="%2)"/>
      <w:lvlJc w:val="left"/>
      <w:pPr>
        <w:ind w:left="1950" w:hanging="420"/>
      </w:pPr>
    </w:lvl>
    <w:lvl w:ilvl="2" w:tentative="0">
      <w:start w:val="1"/>
      <w:numFmt w:val="lowerRoman"/>
      <w:lvlText w:val="%3."/>
      <w:lvlJc w:val="right"/>
      <w:pPr>
        <w:ind w:left="2370" w:hanging="420"/>
      </w:pPr>
    </w:lvl>
    <w:lvl w:ilvl="3" w:tentative="0">
      <w:start w:val="1"/>
      <w:numFmt w:val="decimal"/>
      <w:lvlText w:val="%4."/>
      <w:lvlJc w:val="left"/>
      <w:pPr>
        <w:ind w:left="2790" w:hanging="420"/>
      </w:pPr>
    </w:lvl>
    <w:lvl w:ilvl="4" w:tentative="0">
      <w:start w:val="1"/>
      <w:numFmt w:val="lowerLetter"/>
      <w:lvlText w:val="%5)"/>
      <w:lvlJc w:val="left"/>
      <w:pPr>
        <w:ind w:left="3210" w:hanging="420"/>
      </w:pPr>
    </w:lvl>
    <w:lvl w:ilvl="5" w:tentative="0">
      <w:start w:val="1"/>
      <w:numFmt w:val="lowerRoman"/>
      <w:lvlText w:val="%6."/>
      <w:lvlJc w:val="right"/>
      <w:pPr>
        <w:ind w:left="3630" w:hanging="420"/>
      </w:pPr>
    </w:lvl>
    <w:lvl w:ilvl="6" w:tentative="0">
      <w:start w:val="1"/>
      <w:numFmt w:val="decimal"/>
      <w:lvlText w:val="%7."/>
      <w:lvlJc w:val="left"/>
      <w:pPr>
        <w:ind w:left="4050" w:hanging="420"/>
      </w:pPr>
    </w:lvl>
    <w:lvl w:ilvl="7" w:tentative="0">
      <w:start w:val="1"/>
      <w:numFmt w:val="lowerLetter"/>
      <w:lvlText w:val="%8)"/>
      <w:lvlJc w:val="left"/>
      <w:pPr>
        <w:ind w:left="4470" w:hanging="420"/>
      </w:pPr>
    </w:lvl>
    <w:lvl w:ilvl="8" w:tentative="0">
      <w:start w:val="1"/>
      <w:numFmt w:val="lowerRoman"/>
      <w:lvlText w:val="%9."/>
      <w:lvlJc w:val="right"/>
      <w:pPr>
        <w:ind w:left="4890" w:hanging="420"/>
      </w:pPr>
    </w:lvl>
  </w:abstractNum>
  <w:abstractNum w:abstractNumId="5">
    <w:nsid w:val="1EE573C2"/>
    <w:multiLevelType w:val="multilevel"/>
    <w:tmpl w:val="1EE573C2"/>
    <w:lvl w:ilvl="0" w:tentative="0">
      <w:start w:val="1"/>
      <w:numFmt w:val="chineseCountingThousand"/>
      <w:pStyle w:val="99"/>
      <w:suff w:val="nothing"/>
      <w:lvlText w:val="第%1条　"/>
      <w:lvlJc w:val="left"/>
      <w:pPr>
        <w:ind w:left="567" w:firstLine="0"/>
      </w:pPr>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80"/>
    <w:rsid w:val="00005A90"/>
    <w:rsid w:val="000145B2"/>
    <w:rsid w:val="0001468D"/>
    <w:rsid w:val="000164C5"/>
    <w:rsid w:val="0002104F"/>
    <w:rsid w:val="00022E74"/>
    <w:rsid w:val="00023B6A"/>
    <w:rsid w:val="00031DA2"/>
    <w:rsid w:val="00032E2C"/>
    <w:rsid w:val="00036F4B"/>
    <w:rsid w:val="00040E41"/>
    <w:rsid w:val="000478F9"/>
    <w:rsid w:val="000560A0"/>
    <w:rsid w:val="00056CB3"/>
    <w:rsid w:val="00057CD9"/>
    <w:rsid w:val="00065397"/>
    <w:rsid w:val="00067605"/>
    <w:rsid w:val="00071C96"/>
    <w:rsid w:val="0007286A"/>
    <w:rsid w:val="000745E0"/>
    <w:rsid w:val="00077846"/>
    <w:rsid w:val="00086332"/>
    <w:rsid w:val="000909E7"/>
    <w:rsid w:val="00091ADD"/>
    <w:rsid w:val="00093EAD"/>
    <w:rsid w:val="000955F1"/>
    <w:rsid w:val="00096612"/>
    <w:rsid w:val="000A01A2"/>
    <w:rsid w:val="000A023D"/>
    <w:rsid w:val="000A3560"/>
    <w:rsid w:val="000A4379"/>
    <w:rsid w:val="000A6C9F"/>
    <w:rsid w:val="000A6D78"/>
    <w:rsid w:val="000B37B6"/>
    <w:rsid w:val="000B5BED"/>
    <w:rsid w:val="000C1B0B"/>
    <w:rsid w:val="000D0202"/>
    <w:rsid w:val="000D4D22"/>
    <w:rsid w:val="000D6C5D"/>
    <w:rsid w:val="000E30A1"/>
    <w:rsid w:val="000F0D57"/>
    <w:rsid w:val="000F4F4F"/>
    <w:rsid w:val="000F5650"/>
    <w:rsid w:val="00101699"/>
    <w:rsid w:val="00101ACA"/>
    <w:rsid w:val="00105052"/>
    <w:rsid w:val="00107005"/>
    <w:rsid w:val="00110325"/>
    <w:rsid w:val="0011662C"/>
    <w:rsid w:val="00116753"/>
    <w:rsid w:val="001179CF"/>
    <w:rsid w:val="0012282E"/>
    <w:rsid w:val="00126C3A"/>
    <w:rsid w:val="00131849"/>
    <w:rsid w:val="0013459D"/>
    <w:rsid w:val="00136EB4"/>
    <w:rsid w:val="00137CDA"/>
    <w:rsid w:val="00140902"/>
    <w:rsid w:val="00140E5E"/>
    <w:rsid w:val="00146D4B"/>
    <w:rsid w:val="00150626"/>
    <w:rsid w:val="0015199B"/>
    <w:rsid w:val="00151DFC"/>
    <w:rsid w:val="0015606E"/>
    <w:rsid w:val="001577E8"/>
    <w:rsid w:val="001632B4"/>
    <w:rsid w:val="00166036"/>
    <w:rsid w:val="001705AE"/>
    <w:rsid w:val="00171AC0"/>
    <w:rsid w:val="0017313E"/>
    <w:rsid w:val="00174524"/>
    <w:rsid w:val="0017708B"/>
    <w:rsid w:val="00186468"/>
    <w:rsid w:val="00191FB7"/>
    <w:rsid w:val="00192C05"/>
    <w:rsid w:val="00194572"/>
    <w:rsid w:val="001A2CF0"/>
    <w:rsid w:val="001A34E2"/>
    <w:rsid w:val="001A623C"/>
    <w:rsid w:val="001A7080"/>
    <w:rsid w:val="001C0769"/>
    <w:rsid w:val="001C1C48"/>
    <w:rsid w:val="001C325A"/>
    <w:rsid w:val="001D320D"/>
    <w:rsid w:val="001E1090"/>
    <w:rsid w:val="001E5EF5"/>
    <w:rsid w:val="001F6BF4"/>
    <w:rsid w:val="0020618E"/>
    <w:rsid w:val="00206B3C"/>
    <w:rsid w:val="00212539"/>
    <w:rsid w:val="00214F04"/>
    <w:rsid w:val="0021563B"/>
    <w:rsid w:val="00217BBA"/>
    <w:rsid w:val="002213EA"/>
    <w:rsid w:val="002222D6"/>
    <w:rsid w:val="002227F6"/>
    <w:rsid w:val="00222981"/>
    <w:rsid w:val="00227C16"/>
    <w:rsid w:val="00230F87"/>
    <w:rsid w:val="00234A3A"/>
    <w:rsid w:val="002376E6"/>
    <w:rsid w:val="00241170"/>
    <w:rsid w:val="00242069"/>
    <w:rsid w:val="00242FEB"/>
    <w:rsid w:val="00254B07"/>
    <w:rsid w:val="00262D1A"/>
    <w:rsid w:val="00263B5B"/>
    <w:rsid w:val="00263FF5"/>
    <w:rsid w:val="00267B8E"/>
    <w:rsid w:val="002713F2"/>
    <w:rsid w:val="002729E0"/>
    <w:rsid w:val="00275BA3"/>
    <w:rsid w:val="0027637A"/>
    <w:rsid w:val="0027772F"/>
    <w:rsid w:val="00277914"/>
    <w:rsid w:val="002805AF"/>
    <w:rsid w:val="00284214"/>
    <w:rsid w:val="00291AC8"/>
    <w:rsid w:val="00293A3D"/>
    <w:rsid w:val="00297440"/>
    <w:rsid w:val="002A136D"/>
    <w:rsid w:val="002A22C8"/>
    <w:rsid w:val="002A63D2"/>
    <w:rsid w:val="002A67E6"/>
    <w:rsid w:val="002B069A"/>
    <w:rsid w:val="002B27D0"/>
    <w:rsid w:val="002B2C39"/>
    <w:rsid w:val="002B4CD4"/>
    <w:rsid w:val="002B6FAD"/>
    <w:rsid w:val="002C026D"/>
    <w:rsid w:val="002C134F"/>
    <w:rsid w:val="002C18DF"/>
    <w:rsid w:val="002C3B2A"/>
    <w:rsid w:val="002C5712"/>
    <w:rsid w:val="002C73C5"/>
    <w:rsid w:val="002D0719"/>
    <w:rsid w:val="002D1983"/>
    <w:rsid w:val="002D3875"/>
    <w:rsid w:val="002D5C2D"/>
    <w:rsid w:val="002E0A71"/>
    <w:rsid w:val="002E48CB"/>
    <w:rsid w:val="002E5F5C"/>
    <w:rsid w:val="002F2F25"/>
    <w:rsid w:val="002F325D"/>
    <w:rsid w:val="002F38C6"/>
    <w:rsid w:val="003001C1"/>
    <w:rsid w:val="003012A5"/>
    <w:rsid w:val="0030225D"/>
    <w:rsid w:val="00303973"/>
    <w:rsid w:val="00305E39"/>
    <w:rsid w:val="003140FA"/>
    <w:rsid w:val="003178D4"/>
    <w:rsid w:val="00317C95"/>
    <w:rsid w:val="003202C1"/>
    <w:rsid w:val="003236D6"/>
    <w:rsid w:val="00334284"/>
    <w:rsid w:val="003438A7"/>
    <w:rsid w:val="00345AC3"/>
    <w:rsid w:val="00346F50"/>
    <w:rsid w:val="003500DF"/>
    <w:rsid w:val="00354398"/>
    <w:rsid w:val="00354F95"/>
    <w:rsid w:val="0035750D"/>
    <w:rsid w:val="00361A6A"/>
    <w:rsid w:val="00363217"/>
    <w:rsid w:val="0036686B"/>
    <w:rsid w:val="00366C9F"/>
    <w:rsid w:val="0037122C"/>
    <w:rsid w:val="0037178F"/>
    <w:rsid w:val="00381625"/>
    <w:rsid w:val="00383F30"/>
    <w:rsid w:val="00393D0C"/>
    <w:rsid w:val="003A2FE9"/>
    <w:rsid w:val="003A4A81"/>
    <w:rsid w:val="003A521A"/>
    <w:rsid w:val="003B1B6C"/>
    <w:rsid w:val="003B49CA"/>
    <w:rsid w:val="003B5EE2"/>
    <w:rsid w:val="003C2687"/>
    <w:rsid w:val="003D0CFD"/>
    <w:rsid w:val="003D1976"/>
    <w:rsid w:val="003D1A60"/>
    <w:rsid w:val="003D1B08"/>
    <w:rsid w:val="003E35D3"/>
    <w:rsid w:val="003F161A"/>
    <w:rsid w:val="003F6C4F"/>
    <w:rsid w:val="00400549"/>
    <w:rsid w:val="00406E88"/>
    <w:rsid w:val="0042037D"/>
    <w:rsid w:val="004222EE"/>
    <w:rsid w:val="00430231"/>
    <w:rsid w:val="004344A4"/>
    <w:rsid w:val="00434DAE"/>
    <w:rsid w:val="00436843"/>
    <w:rsid w:val="00444831"/>
    <w:rsid w:val="00444A64"/>
    <w:rsid w:val="004472FD"/>
    <w:rsid w:val="004558EB"/>
    <w:rsid w:val="00460DE7"/>
    <w:rsid w:val="004620B1"/>
    <w:rsid w:val="00464542"/>
    <w:rsid w:val="00476852"/>
    <w:rsid w:val="0047773B"/>
    <w:rsid w:val="0048539D"/>
    <w:rsid w:val="00495B28"/>
    <w:rsid w:val="00497359"/>
    <w:rsid w:val="004A7B45"/>
    <w:rsid w:val="004B2BE9"/>
    <w:rsid w:val="004B6215"/>
    <w:rsid w:val="004B6A07"/>
    <w:rsid w:val="004C0452"/>
    <w:rsid w:val="004D4CC7"/>
    <w:rsid w:val="004D6390"/>
    <w:rsid w:val="004E0548"/>
    <w:rsid w:val="004E06BF"/>
    <w:rsid w:val="004E3260"/>
    <w:rsid w:val="004F0ED6"/>
    <w:rsid w:val="004F271B"/>
    <w:rsid w:val="005001E0"/>
    <w:rsid w:val="00500AB6"/>
    <w:rsid w:val="00501AAD"/>
    <w:rsid w:val="00504BB0"/>
    <w:rsid w:val="00511424"/>
    <w:rsid w:val="00517B12"/>
    <w:rsid w:val="00521E93"/>
    <w:rsid w:val="005222FC"/>
    <w:rsid w:val="00522F0A"/>
    <w:rsid w:val="00524584"/>
    <w:rsid w:val="00530C8F"/>
    <w:rsid w:val="00532D2A"/>
    <w:rsid w:val="00534B96"/>
    <w:rsid w:val="00534DF4"/>
    <w:rsid w:val="00535415"/>
    <w:rsid w:val="00536318"/>
    <w:rsid w:val="0053785C"/>
    <w:rsid w:val="00537ABC"/>
    <w:rsid w:val="00541A55"/>
    <w:rsid w:val="005451BA"/>
    <w:rsid w:val="00546CFE"/>
    <w:rsid w:val="00552116"/>
    <w:rsid w:val="00552ABD"/>
    <w:rsid w:val="005569D2"/>
    <w:rsid w:val="00562D7D"/>
    <w:rsid w:val="005645B5"/>
    <w:rsid w:val="0056487D"/>
    <w:rsid w:val="00565CCE"/>
    <w:rsid w:val="0057012C"/>
    <w:rsid w:val="00571977"/>
    <w:rsid w:val="00573B40"/>
    <w:rsid w:val="00577999"/>
    <w:rsid w:val="005849A6"/>
    <w:rsid w:val="00584B53"/>
    <w:rsid w:val="0058556C"/>
    <w:rsid w:val="00586D13"/>
    <w:rsid w:val="0059025C"/>
    <w:rsid w:val="005A00CE"/>
    <w:rsid w:val="005A1837"/>
    <w:rsid w:val="005A19FC"/>
    <w:rsid w:val="005A4040"/>
    <w:rsid w:val="005A7ADB"/>
    <w:rsid w:val="005A7CD6"/>
    <w:rsid w:val="005B29BF"/>
    <w:rsid w:val="005B3C66"/>
    <w:rsid w:val="005B6E37"/>
    <w:rsid w:val="005B700E"/>
    <w:rsid w:val="005C20C8"/>
    <w:rsid w:val="005C2122"/>
    <w:rsid w:val="005C30E0"/>
    <w:rsid w:val="005C4C31"/>
    <w:rsid w:val="005D014F"/>
    <w:rsid w:val="005D1968"/>
    <w:rsid w:val="005E3253"/>
    <w:rsid w:val="005E6242"/>
    <w:rsid w:val="005E70D2"/>
    <w:rsid w:val="005E778A"/>
    <w:rsid w:val="005F043C"/>
    <w:rsid w:val="005F188C"/>
    <w:rsid w:val="005F1C5C"/>
    <w:rsid w:val="005F20B1"/>
    <w:rsid w:val="005F2F46"/>
    <w:rsid w:val="00600539"/>
    <w:rsid w:val="0060402F"/>
    <w:rsid w:val="00604737"/>
    <w:rsid w:val="006048E9"/>
    <w:rsid w:val="006056E5"/>
    <w:rsid w:val="006067FF"/>
    <w:rsid w:val="00606809"/>
    <w:rsid w:val="00613B6C"/>
    <w:rsid w:val="00615D15"/>
    <w:rsid w:val="0062316B"/>
    <w:rsid w:val="00625446"/>
    <w:rsid w:val="00626AAB"/>
    <w:rsid w:val="00630001"/>
    <w:rsid w:val="00635D86"/>
    <w:rsid w:val="006417B0"/>
    <w:rsid w:val="00641982"/>
    <w:rsid w:val="006424CE"/>
    <w:rsid w:val="00642C98"/>
    <w:rsid w:val="00651827"/>
    <w:rsid w:val="0065449B"/>
    <w:rsid w:val="00657F3B"/>
    <w:rsid w:val="00663C7F"/>
    <w:rsid w:val="0066504A"/>
    <w:rsid w:val="00675BE4"/>
    <w:rsid w:val="00680C65"/>
    <w:rsid w:val="00685A35"/>
    <w:rsid w:val="00685F23"/>
    <w:rsid w:val="006876A5"/>
    <w:rsid w:val="0069160B"/>
    <w:rsid w:val="00692308"/>
    <w:rsid w:val="00692AAF"/>
    <w:rsid w:val="00694BF9"/>
    <w:rsid w:val="006A0621"/>
    <w:rsid w:val="006A21B1"/>
    <w:rsid w:val="006A46C6"/>
    <w:rsid w:val="006B4A75"/>
    <w:rsid w:val="006B783C"/>
    <w:rsid w:val="006C1417"/>
    <w:rsid w:val="006C4AE7"/>
    <w:rsid w:val="006C59D3"/>
    <w:rsid w:val="006C5D6B"/>
    <w:rsid w:val="006C7299"/>
    <w:rsid w:val="006D058C"/>
    <w:rsid w:val="006D0C3D"/>
    <w:rsid w:val="006D7CDF"/>
    <w:rsid w:val="006E093A"/>
    <w:rsid w:val="006E22E4"/>
    <w:rsid w:val="006E4745"/>
    <w:rsid w:val="006F067B"/>
    <w:rsid w:val="006F1846"/>
    <w:rsid w:val="006F5388"/>
    <w:rsid w:val="007034F4"/>
    <w:rsid w:val="00704433"/>
    <w:rsid w:val="00706510"/>
    <w:rsid w:val="00710A93"/>
    <w:rsid w:val="007123D3"/>
    <w:rsid w:val="0071355E"/>
    <w:rsid w:val="00713910"/>
    <w:rsid w:val="0071417A"/>
    <w:rsid w:val="007155CD"/>
    <w:rsid w:val="007167D0"/>
    <w:rsid w:val="00722DAE"/>
    <w:rsid w:val="00731275"/>
    <w:rsid w:val="0074121C"/>
    <w:rsid w:val="007452B1"/>
    <w:rsid w:val="0074644D"/>
    <w:rsid w:val="007475CE"/>
    <w:rsid w:val="00752BD3"/>
    <w:rsid w:val="007568AA"/>
    <w:rsid w:val="00757CD5"/>
    <w:rsid w:val="007664C9"/>
    <w:rsid w:val="00766B5B"/>
    <w:rsid w:val="007672FC"/>
    <w:rsid w:val="00770723"/>
    <w:rsid w:val="0077373F"/>
    <w:rsid w:val="00776662"/>
    <w:rsid w:val="0078498D"/>
    <w:rsid w:val="007904D6"/>
    <w:rsid w:val="007916F9"/>
    <w:rsid w:val="00791A0E"/>
    <w:rsid w:val="00792521"/>
    <w:rsid w:val="0079255C"/>
    <w:rsid w:val="00796B71"/>
    <w:rsid w:val="00797117"/>
    <w:rsid w:val="007A6A98"/>
    <w:rsid w:val="007A7BAC"/>
    <w:rsid w:val="007B147C"/>
    <w:rsid w:val="007B262C"/>
    <w:rsid w:val="007B535F"/>
    <w:rsid w:val="007B5E1C"/>
    <w:rsid w:val="007C0295"/>
    <w:rsid w:val="007C43EE"/>
    <w:rsid w:val="007D0B6C"/>
    <w:rsid w:val="007D39BC"/>
    <w:rsid w:val="007E427B"/>
    <w:rsid w:val="007F188A"/>
    <w:rsid w:val="007F76EC"/>
    <w:rsid w:val="007F7861"/>
    <w:rsid w:val="008012C2"/>
    <w:rsid w:val="00803183"/>
    <w:rsid w:val="0080324F"/>
    <w:rsid w:val="00803417"/>
    <w:rsid w:val="0080366E"/>
    <w:rsid w:val="00804A49"/>
    <w:rsid w:val="00806502"/>
    <w:rsid w:val="008074CD"/>
    <w:rsid w:val="0081400C"/>
    <w:rsid w:val="0081421E"/>
    <w:rsid w:val="0082056E"/>
    <w:rsid w:val="00821B24"/>
    <w:rsid w:val="00835C04"/>
    <w:rsid w:val="00836D75"/>
    <w:rsid w:val="00841A17"/>
    <w:rsid w:val="00841C88"/>
    <w:rsid w:val="00842728"/>
    <w:rsid w:val="00843EA6"/>
    <w:rsid w:val="008466AA"/>
    <w:rsid w:val="00855AE6"/>
    <w:rsid w:val="008620EC"/>
    <w:rsid w:val="00871024"/>
    <w:rsid w:val="00871988"/>
    <w:rsid w:val="00872A19"/>
    <w:rsid w:val="008744B6"/>
    <w:rsid w:val="00891071"/>
    <w:rsid w:val="0089257F"/>
    <w:rsid w:val="008A0E76"/>
    <w:rsid w:val="008A36C9"/>
    <w:rsid w:val="008A38E5"/>
    <w:rsid w:val="008A5958"/>
    <w:rsid w:val="008A67AF"/>
    <w:rsid w:val="008A7BBE"/>
    <w:rsid w:val="008A7E13"/>
    <w:rsid w:val="008B6853"/>
    <w:rsid w:val="008C1984"/>
    <w:rsid w:val="008C1A1D"/>
    <w:rsid w:val="008C2651"/>
    <w:rsid w:val="008C4AED"/>
    <w:rsid w:val="008C4BE2"/>
    <w:rsid w:val="008C666E"/>
    <w:rsid w:val="008D43C3"/>
    <w:rsid w:val="008E05FE"/>
    <w:rsid w:val="008E1F1F"/>
    <w:rsid w:val="008E7158"/>
    <w:rsid w:val="008F4CE0"/>
    <w:rsid w:val="008F6E11"/>
    <w:rsid w:val="0090017B"/>
    <w:rsid w:val="00900469"/>
    <w:rsid w:val="00903A58"/>
    <w:rsid w:val="0091143B"/>
    <w:rsid w:val="0091442B"/>
    <w:rsid w:val="009160B4"/>
    <w:rsid w:val="009166F1"/>
    <w:rsid w:val="00923F79"/>
    <w:rsid w:val="0092458E"/>
    <w:rsid w:val="0092514E"/>
    <w:rsid w:val="009260E4"/>
    <w:rsid w:val="00926C4A"/>
    <w:rsid w:val="009309C9"/>
    <w:rsid w:val="00934A80"/>
    <w:rsid w:val="00936B7A"/>
    <w:rsid w:val="00936DB6"/>
    <w:rsid w:val="0093715C"/>
    <w:rsid w:val="009410D1"/>
    <w:rsid w:val="009418AB"/>
    <w:rsid w:val="00942E8F"/>
    <w:rsid w:val="009449C6"/>
    <w:rsid w:val="009463D6"/>
    <w:rsid w:val="00946AD6"/>
    <w:rsid w:val="00950168"/>
    <w:rsid w:val="00952750"/>
    <w:rsid w:val="00953D49"/>
    <w:rsid w:val="009567EA"/>
    <w:rsid w:val="009574F2"/>
    <w:rsid w:val="009633D7"/>
    <w:rsid w:val="00964578"/>
    <w:rsid w:val="00964ACC"/>
    <w:rsid w:val="009713A3"/>
    <w:rsid w:val="00976BC5"/>
    <w:rsid w:val="00977603"/>
    <w:rsid w:val="009852E8"/>
    <w:rsid w:val="0099103B"/>
    <w:rsid w:val="00994E53"/>
    <w:rsid w:val="0099567A"/>
    <w:rsid w:val="00996B7C"/>
    <w:rsid w:val="009A1C5D"/>
    <w:rsid w:val="009A2AA0"/>
    <w:rsid w:val="009A4264"/>
    <w:rsid w:val="009A4968"/>
    <w:rsid w:val="009B0A0D"/>
    <w:rsid w:val="009B1AE1"/>
    <w:rsid w:val="009B4417"/>
    <w:rsid w:val="009B4DF7"/>
    <w:rsid w:val="009B6F56"/>
    <w:rsid w:val="009D0137"/>
    <w:rsid w:val="009D5E3C"/>
    <w:rsid w:val="009E1259"/>
    <w:rsid w:val="009E38E5"/>
    <w:rsid w:val="009E6B4E"/>
    <w:rsid w:val="009F31E3"/>
    <w:rsid w:val="009F4E0D"/>
    <w:rsid w:val="009F4EC6"/>
    <w:rsid w:val="00A0040D"/>
    <w:rsid w:val="00A0662D"/>
    <w:rsid w:val="00A06D0E"/>
    <w:rsid w:val="00A11D36"/>
    <w:rsid w:val="00A13A1A"/>
    <w:rsid w:val="00A13A9E"/>
    <w:rsid w:val="00A13F8C"/>
    <w:rsid w:val="00A2347D"/>
    <w:rsid w:val="00A23A6B"/>
    <w:rsid w:val="00A27CCE"/>
    <w:rsid w:val="00A33B9C"/>
    <w:rsid w:val="00A34726"/>
    <w:rsid w:val="00A34809"/>
    <w:rsid w:val="00A3773B"/>
    <w:rsid w:val="00A403CA"/>
    <w:rsid w:val="00A42C32"/>
    <w:rsid w:val="00A4597A"/>
    <w:rsid w:val="00A51D11"/>
    <w:rsid w:val="00A5209C"/>
    <w:rsid w:val="00A5493C"/>
    <w:rsid w:val="00A56BB0"/>
    <w:rsid w:val="00A62836"/>
    <w:rsid w:val="00A65263"/>
    <w:rsid w:val="00A65F73"/>
    <w:rsid w:val="00A66123"/>
    <w:rsid w:val="00A71762"/>
    <w:rsid w:val="00A72D2F"/>
    <w:rsid w:val="00A7452B"/>
    <w:rsid w:val="00A770B6"/>
    <w:rsid w:val="00A80344"/>
    <w:rsid w:val="00A81E0C"/>
    <w:rsid w:val="00A82899"/>
    <w:rsid w:val="00A83BE0"/>
    <w:rsid w:val="00A86436"/>
    <w:rsid w:val="00A912C6"/>
    <w:rsid w:val="00A971CE"/>
    <w:rsid w:val="00AA0AD9"/>
    <w:rsid w:val="00AA196A"/>
    <w:rsid w:val="00AA5401"/>
    <w:rsid w:val="00AB0069"/>
    <w:rsid w:val="00AB78DF"/>
    <w:rsid w:val="00AC4DB6"/>
    <w:rsid w:val="00AD1777"/>
    <w:rsid w:val="00AD61BC"/>
    <w:rsid w:val="00AD6513"/>
    <w:rsid w:val="00AE3645"/>
    <w:rsid w:val="00AF2BA3"/>
    <w:rsid w:val="00AF6A1F"/>
    <w:rsid w:val="00B006E4"/>
    <w:rsid w:val="00B00BD1"/>
    <w:rsid w:val="00B00F07"/>
    <w:rsid w:val="00B04E7D"/>
    <w:rsid w:val="00B05DE4"/>
    <w:rsid w:val="00B069DC"/>
    <w:rsid w:val="00B07D8C"/>
    <w:rsid w:val="00B108E6"/>
    <w:rsid w:val="00B11972"/>
    <w:rsid w:val="00B165A5"/>
    <w:rsid w:val="00B271E0"/>
    <w:rsid w:val="00B279F6"/>
    <w:rsid w:val="00B32556"/>
    <w:rsid w:val="00B35D4F"/>
    <w:rsid w:val="00B366D9"/>
    <w:rsid w:val="00B52BE4"/>
    <w:rsid w:val="00B53558"/>
    <w:rsid w:val="00B54C73"/>
    <w:rsid w:val="00B56542"/>
    <w:rsid w:val="00B65644"/>
    <w:rsid w:val="00B71A63"/>
    <w:rsid w:val="00B71ECA"/>
    <w:rsid w:val="00B83B76"/>
    <w:rsid w:val="00B85C3B"/>
    <w:rsid w:val="00B90566"/>
    <w:rsid w:val="00B90DB6"/>
    <w:rsid w:val="00B93CEE"/>
    <w:rsid w:val="00B94BA4"/>
    <w:rsid w:val="00B95890"/>
    <w:rsid w:val="00B96E60"/>
    <w:rsid w:val="00BA046B"/>
    <w:rsid w:val="00BA59A8"/>
    <w:rsid w:val="00BA7A05"/>
    <w:rsid w:val="00BB093E"/>
    <w:rsid w:val="00BB0FAC"/>
    <w:rsid w:val="00BB2600"/>
    <w:rsid w:val="00BB2920"/>
    <w:rsid w:val="00BB2B50"/>
    <w:rsid w:val="00BB6C90"/>
    <w:rsid w:val="00BC5979"/>
    <w:rsid w:val="00BD2217"/>
    <w:rsid w:val="00BF038B"/>
    <w:rsid w:val="00BF2853"/>
    <w:rsid w:val="00BF712D"/>
    <w:rsid w:val="00BF725F"/>
    <w:rsid w:val="00C024FB"/>
    <w:rsid w:val="00C03337"/>
    <w:rsid w:val="00C0338D"/>
    <w:rsid w:val="00C05383"/>
    <w:rsid w:val="00C065A6"/>
    <w:rsid w:val="00C07049"/>
    <w:rsid w:val="00C166F3"/>
    <w:rsid w:val="00C17685"/>
    <w:rsid w:val="00C17DCA"/>
    <w:rsid w:val="00C211E0"/>
    <w:rsid w:val="00C213F7"/>
    <w:rsid w:val="00C21A58"/>
    <w:rsid w:val="00C21CF1"/>
    <w:rsid w:val="00C21E6A"/>
    <w:rsid w:val="00C2241B"/>
    <w:rsid w:val="00C22456"/>
    <w:rsid w:val="00C2399B"/>
    <w:rsid w:val="00C24BC5"/>
    <w:rsid w:val="00C263AE"/>
    <w:rsid w:val="00C269A2"/>
    <w:rsid w:val="00C276B4"/>
    <w:rsid w:val="00C30E09"/>
    <w:rsid w:val="00C31177"/>
    <w:rsid w:val="00C31EBF"/>
    <w:rsid w:val="00C32D45"/>
    <w:rsid w:val="00C33ACE"/>
    <w:rsid w:val="00C34880"/>
    <w:rsid w:val="00C416A1"/>
    <w:rsid w:val="00C421E0"/>
    <w:rsid w:val="00C455E6"/>
    <w:rsid w:val="00C751FC"/>
    <w:rsid w:val="00C75DA9"/>
    <w:rsid w:val="00C75E31"/>
    <w:rsid w:val="00C7692D"/>
    <w:rsid w:val="00C867DD"/>
    <w:rsid w:val="00C90CDD"/>
    <w:rsid w:val="00C94841"/>
    <w:rsid w:val="00C97130"/>
    <w:rsid w:val="00CA351E"/>
    <w:rsid w:val="00CA6417"/>
    <w:rsid w:val="00CA666E"/>
    <w:rsid w:val="00CB6140"/>
    <w:rsid w:val="00CB6B2F"/>
    <w:rsid w:val="00CB7FF5"/>
    <w:rsid w:val="00CC04D5"/>
    <w:rsid w:val="00CC3D87"/>
    <w:rsid w:val="00CC760C"/>
    <w:rsid w:val="00CD2D91"/>
    <w:rsid w:val="00CD2DB4"/>
    <w:rsid w:val="00CD3238"/>
    <w:rsid w:val="00CD36AD"/>
    <w:rsid w:val="00CD7921"/>
    <w:rsid w:val="00CE7E00"/>
    <w:rsid w:val="00CF08B1"/>
    <w:rsid w:val="00CF383B"/>
    <w:rsid w:val="00D0222B"/>
    <w:rsid w:val="00D11CEC"/>
    <w:rsid w:val="00D11D98"/>
    <w:rsid w:val="00D17200"/>
    <w:rsid w:val="00D20265"/>
    <w:rsid w:val="00D219D7"/>
    <w:rsid w:val="00D25CE5"/>
    <w:rsid w:val="00D30C89"/>
    <w:rsid w:val="00D36D9E"/>
    <w:rsid w:val="00D37A43"/>
    <w:rsid w:val="00D40541"/>
    <w:rsid w:val="00D51129"/>
    <w:rsid w:val="00D51C6C"/>
    <w:rsid w:val="00D51E93"/>
    <w:rsid w:val="00D61E71"/>
    <w:rsid w:val="00D63A9D"/>
    <w:rsid w:val="00D64163"/>
    <w:rsid w:val="00D677A3"/>
    <w:rsid w:val="00D67930"/>
    <w:rsid w:val="00D72688"/>
    <w:rsid w:val="00D74551"/>
    <w:rsid w:val="00D756F6"/>
    <w:rsid w:val="00D76F0D"/>
    <w:rsid w:val="00D82753"/>
    <w:rsid w:val="00D827C6"/>
    <w:rsid w:val="00D8320C"/>
    <w:rsid w:val="00D858BB"/>
    <w:rsid w:val="00D9014A"/>
    <w:rsid w:val="00D91C43"/>
    <w:rsid w:val="00D92EE7"/>
    <w:rsid w:val="00D94698"/>
    <w:rsid w:val="00D9472D"/>
    <w:rsid w:val="00DA4BE3"/>
    <w:rsid w:val="00DB0799"/>
    <w:rsid w:val="00DB46F3"/>
    <w:rsid w:val="00DB63C4"/>
    <w:rsid w:val="00DB79E7"/>
    <w:rsid w:val="00DC03B8"/>
    <w:rsid w:val="00DD0794"/>
    <w:rsid w:val="00DD093C"/>
    <w:rsid w:val="00DD5A38"/>
    <w:rsid w:val="00DE41FF"/>
    <w:rsid w:val="00DF3C39"/>
    <w:rsid w:val="00DF4882"/>
    <w:rsid w:val="00DF4F70"/>
    <w:rsid w:val="00E0001A"/>
    <w:rsid w:val="00E0078D"/>
    <w:rsid w:val="00E0668D"/>
    <w:rsid w:val="00E10170"/>
    <w:rsid w:val="00E1030D"/>
    <w:rsid w:val="00E116FA"/>
    <w:rsid w:val="00E20F47"/>
    <w:rsid w:val="00E30D31"/>
    <w:rsid w:val="00E348B9"/>
    <w:rsid w:val="00E37325"/>
    <w:rsid w:val="00E3750A"/>
    <w:rsid w:val="00E4091B"/>
    <w:rsid w:val="00E52B0E"/>
    <w:rsid w:val="00E55493"/>
    <w:rsid w:val="00E55A54"/>
    <w:rsid w:val="00E60E7D"/>
    <w:rsid w:val="00E67E91"/>
    <w:rsid w:val="00E71141"/>
    <w:rsid w:val="00E71FFD"/>
    <w:rsid w:val="00E81537"/>
    <w:rsid w:val="00E8231C"/>
    <w:rsid w:val="00E8712A"/>
    <w:rsid w:val="00E90A4F"/>
    <w:rsid w:val="00E95404"/>
    <w:rsid w:val="00E95645"/>
    <w:rsid w:val="00E963A1"/>
    <w:rsid w:val="00EA139B"/>
    <w:rsid w:val="00EA47E4"/>
    <w:rsid w:val="00EB2A18"/>
    <w:rsid w:val="00EB36F2"/>
    <w:rsid w:val="00EB3AB9"/>
    <w:rsid w:val="00EB5593"/>
    <w:rsid w:val="00EC6A49"/>
    <w:rsid w:val="00EC6ED4"/>
    <w:rsid w:val="00ED0DF4"/>
    <w:rsid w:val="00EE0ABF"/>
    <w:rsid w:val="00EF37FF"/>
    <w:rsid w:val="00EF56AC"/>
    <w:rsid w:val="00EF6C91"/>
    <w:rsid w:val="00F00E8B"/>
    <w:rsid w:val="00F13631"/>
    <w:rsid w:val="00F33CAB"/>
    <w:rsid w:val="00F44ABD"/>
    <w:rsid w:val="00F45E98"/>
    <w:rsid w:val="00F502D5"/>
    <w:rsid w:val="00F51325"/>
    <w:rsid w:val="00F54060"/>
    <w:rsid w:val="00F602AE"/>
    <w:rsid w:val="00F62711"/>
    <w:rsid w:val="00F67247"/>
    <w:rsid w:val="00F863DC"/>
    <w:rsid w:val="00F872B7"/>
    <w:rsid w:val="00F959D4"/>
    <w:rsid w:val="00FA1D69"/>
    <w:rsid w:val="00FA3432"/>
    <w:rsid w:val="00FA4E7E"/>
    <w:rsid w:val="00FB003E"/>
    <w:rsid w:val="00FB0466"/>
    <w:rsid w:val="00FB24AC"/>
    <w:rsid w:val="00FB2FB6"/>
    <w:rsid w:val="00FB630C"/>
    <w:rsid w:val="00FB6BC5"/>
    <w:rsid w:val="00FC0FAB"/>
    <w:rsid w:val="00FC4CDE"/>
    <w:rsid w:val="00FD6890"/>
    <w:rsid w:val="00FE11EA"/>
    <w:rsid w:val="00FE1839"/>
    <w:rsid w:val="00FE4E23"/>
    <w:rsid w:val="00FE5EDF"/>
    <w:rsid w:val="00FE7022"/>
    <w:rsid w:val="00FF3F1F"/>
    <w:rsid w:val="00FF5521"/>
    <w:rsid w:val="20F319A4"/>
    <w:rsid w:val="5ED7757B"/>
    <w:rsid w:val="7899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semiHidden="0" w:name="FollowedHyperlink"/>
    <w:lsdException w:unhideWhenUsed="0" w:uiPriority="22" w:semiHidden="0" w:name="Strong"/>
    <w:lsdException w:unhideWhenUsed="0" w:uiPriority="20" w:semiHidden="0" w:name="Emphasis"/>
    <w:lsdException w:unhideWhenUsed="0"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4"/>
    <w:qFormat/>
    <w:uiPriority w:val="9"/>
    <w:pPr>
      <w:keepNext/>
      <w:keepLines/>
      <w:spacing w:before="260" w:after="260" w:line="416" w:lineRule="auto"/>
      <w:jc w:val="center"/>
      <w:outlineLvl w:val="1"/>
    </w:pPr>
    <w:rPr>
      <w:rFonts w:ascii="Arial" w:hAnsi="Arial" w:eastAsia="黑体" w:cs="Times New Roman"/>
      <w:b/>
      <w:bCs/>
      <w:sz w:val="30"/>
      <w:szCs w:val="32"/>
    </w:rPr>
  </w:style>
  <w:style w:type="paragraph" w:styleId="4">
    <w:name w:val="heading 3"/>
    <w:basedOn w:val="1"/>
    <w:next w:val="1"/>
    <w:link w:val="5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7"/>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8"/>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9"/>
    <w:qFormat/>
    <w:uiPriority w:val="0"/>
    <w:pPr>
      <w:keepNext/>
      <w:keepLines/>
      <w:numPr>
        <w:ilvl w:val="5"/>
        <w:numId w:val="1"/>
      </w:numPr>
      <w:spacing w:before="240" w:after="64" w:line="317" w:lineRule="auto"/>
      <w:outlineLvl w:val="5"/>
    </w:pPr>
    <w:rPr>
      <w:rFonts w:ascii="Arial" w:hAnsi="Arial" w:eastAsia="黑体" w:cs="Times New Roman"/>
      <w:b/>
      <w:bCs/>
      <w:sz w:val="24"/>
      <w:szCs w:val="24"/>
    </w:rPr>
  </w:style>
  <w:style w:type="paragraph" w:styleId="8">
    <w:name w:val="heading 7"/>
    <w:basedOn w:val="1"/>
    <w:next w:val="1"/>
    <w:link w:val="106"/>
    <w:semiHidden/>
    <w:unhideWhenUsed/>
    <w:qFormat/>
    <w:uiPriority w:val="9"/>
    <w:pPr>
      <w:keepNext/>
      <w:keepLines/>
      <w:spacing w:before="240" w:after="64" w:line="320" w:lineRule="auto"/>
      <w:outlineLvl w:val="6"/>
    </w:pPr>
    <w:rPr>
      <w:rFonts w:ascii="Times New Roman" w:hAnsi="Times New Roman" w:eastAsia="宋体" w:cs="Times New Roman"/>
      <w:b/>
      <w:bCs/>
      <w:sz w:val="24"/>
      <w:szCs w:val="24"/>
    </w:rPr>
  </w:style>
  <w:style w:type="character" w:default="1" w:styleId="37">
    <w:name w:val="Default Paragraph Font"/>
    <w:semiHidden/>
    <w:unhideWhenUsed/>
    <w:uiPriority w:val="1"/>
  </w:style>
  <w:style w:type="table" w:default="1" w:styleId="41">
    <w:name w:val="Normal Table"/>
    <w:semiHidden/>
    <w:unhideWhenUsed/>
    <w:uiPriority w:val="99"/>
    <w:tblPr>
      <w:tblLayout w:type="fixed"/>
      <w:tblCellMar>
        <w:top w:w="0" w:type="dxa"/>
        <w:left w:w="108" w:type="dxa"/>
        <w:bottom w:w="0" w:type="dxa"/>
        <w:right w:w="108" w:type="dxa"/>
      </w:tblCellMar>
    </w:tblPr>
  </w:style>
  <w:style w:type="paragraph" w:styleId="9">
    <w:name w:val="toc 7"/>
    <w:basedOn w:val="1"/>
    <w:next w:val="1"/>
    <w:unhideWhenUsed/>
    <w:uiPriority w:val="39"/>
    <w:pPr>
      <w:ind w:left="1260"/>
      <w:jc w:val="left"/>
    </w:pPr>
    <w:rPr>
      <w:rFonts w:ascii="Calibri" w:hAnsi="Calibri" w:eastAsia="宋体" w:cs="Calibri"/>
      <w:sz w:val="18"/>
      <w:szCs w:val="18"/>
    </w:rPr>
  </w:style>
  <w:style w:type="paragraph" w:styleId="10">
    <w:name w:val="Body Text First Indent"/>
    <w:basedOn w:val="1"/>
    <w:link w:val="66"/>
    <w:uiPriority w:val="0"/>
    <w:pPr>
      <w:ind w:firstLine="498" w:firstLineChars="200"/>
    </w:pPr>
    <w:rPr>
      <w:rFonts w:ascii="Times New Roman" w:hAnsi="Times New Roman" w:eastAsia="宋体" w:cs="Times New Roman"/>
      <w:sz w:val="24"/>
      <w:szCs w:val="20"/>
    </w:rPr>
  </w:style>
  <w:style w:type="paragraph" w:styleId="11">
    <w:name w:val="Normal Indent"/>
    <w:basedOn w:val="1"/>
    <w:uiPriority w:val="0"/>
    <w:pPr>
      <w:ind w:firstLine="420" w:firstLineChars="200"/>
    </w:pPr>
    <w:rPr>
      <w:rFonts w:ascii="Times New Roman" w:hAnsi="Times New Roman" w:eastAsia="宋体" w:cs="Times New Roman"/>
      <w:sz w:val="24"/>
      <w:szCs w:val="20"/>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61"/>
    <w:semiHidden/>
    <w:uiPriority w:val="99"/>
    <w:pPr>
      <w:shd w:val="clear" w:color="auto" w:fill="000080"/>
    </w:pPr>
    <w:rPr>
      <w:rFonts w:ascii="Times New Roman" w:hAnsi="Times New Roman" w:eastAsia="宋体" w:cs="Times New Roman"/>
      <w:szCs w:val="24"/>
    </w:rPr>
  </w:style>
  <w:style w:type="paragraph" w:styleId="14">
    <w:name w:val="Body Text"/>
    <w:basedOn w:val="1"/>
    <w:link w:val="65"/>
    <w:uiPriority w:val="0"/>
    <w:pPr>
      <w:spacing w:after="120"/>
    </w:pPr>
    <w:rPr>
      <w:rFonts w:ascii="Times New Roman" w:hAnsi="Times New Roman" w:eastAsia="宋体" w:cs="Times New Roman"/>
      <w:szCs w:val="24"/>
    </w:rPr>
  </w:style>
  <w:style w:type="paragraph" w:styleId="15">
    <w:name w:val="Body Text Indent"/>
    <w:basedOn w:val="1"/>
    <w:link w:val="72"/>
    <w:uiPriority w:val="0"/>
    <w:pPr>
      <w:spacing w:after="120"/>
      <w:ind w:left="420" w:leftChars="200"/>
    </w:pPr>
    <w:rPr>
      <w:rFonts w:ascii="Times New Roman" w:hAnsi="Times New Roman" w:eastAsia="宋体" w:cs="Times New Roman"/>
      <w:szCs w:val="24"/>
    </w:rPr>
  </w:style>
  <w:style w:type="paragraph" w:styleId="16">
    <w:name w:val="toc 5"/>
    <w:basedOn w:val="1"/>
    <w:next w:val="1"/>
    <w:unhideWhenUsed/>
    <w:uiPriority w:val="39"/>
    <w:pPr>
      <w:ind w:left="840"/>
      <w:jc w:val="left"/>
    </w:pPr>
    <w:rPr>
      <w:rFonts w:ascii="Calibri" w:hAnsi="Calibri" w:eastAsia="宋体" w:cs="Calibri"/>
      <w:sz w:val="18"/>
      <w:szCs w:val="18"/>
    </w:rPr>
  </w:style>
  <w:style w:type="paragraph" w:styleId="17">
    <w:name w:val="toc 3"/>
    <w:basedOn w:val="1"/>
    <w:next w:val="1"/>
    <w:uiPriority w:val="39"/>
    <w:pPr>
      <w:ind w:left="420"/>
      <w:jc w:val="left"/>
    </w:pPr>
    <w:rPr>
      <w:rFonts w:ascii="Calibri" w:hAnsi="Calibri" w:eastAsia="宋体" w:cs="Calibri"/>
      <w:i/>
      <w:iCs/>
      <w:sz w:val="20"/>
      <w:szCs w:val="20"/>
    </w:rPr>
  </w:style>
  <w:style w:type="paragraph" w:styleId="18">
    <w:name w:val="Plain Text"/>
    <w:basedOn w:val="1"/>
    <w:link w:val="69"/>
    <w:uiPriority w:val="0"/>
    <w:rPr>
      <w:rFonts w:ascii="宋体" w:hAnsi="Courier New" w:eastAsia="宋体" w:cs="Times New Roman"/>
      <w:sz w:val="28"/>
      <w:szCs w:val="20"/>
    </w:rPr>
  </w:style>
  <w:style w:type="paragraph" w:styleId="19">
    <w:name w:val="toc 8"/>
    <w:basedOn w:val="1"/>
    <w:next w:val="1"/>
    <w:unhideWhenUsed/>
    <w:uiPriority w:val="39"/>
    <w:pPr>
      <w:ind w:left="1470"/>
      <w:jc w:val="left"/>
    </w:pPr>
    <w:rPr>
      <w:rFonts w:ascii="Calibri" w:hAnsi="Calibri" w:eastAsia="宋体" w:cs="Calibri"/>
      <w:sz w:val="18"/>
      <w:szCs w:val="18"/>
    </w:rPr>
  </w:style>
  <w:style w:type="paragraph" w:styleId="20">
    <w:name w:val="Date"/>
    <w:basedOn w:val="1"/>
    <w:next w:val="1"/>
    <w:link w:val="60"/>
    <w:uiPriority w:val="0"/>
    <w:pPr>
      <w:ind w:left="100" w:leftChars="2500"/>
    </w:pPr>
    <w:rPr>
      <w:rFonts w:ascii="Times New Roman" w:hAnsi="Times New Roman" w:eastAsia="宋体" w:cs="Times New Roman"/>
      <w:szCs w:val="24"/>
    </w:rPr>
  </w:style>
  <w:style w:type="paragraph" w:styleId="21">
    <w:name w:val="Body Text Indent 2"/>
    <w:basedOn w:val="1"/>
    <w:link w:val="67"/>
    <w:uiPriority w:val="0"/>
    <w:pPr>
      <w:spacing w:line="360" w:lineRule="auto"/>
      <w:ind w:firstLine="480" w:firstLineChars="200"/>
    </w:pPr>
    <w:rPr>
      <w:rFonts w:ascii="宋体" w:hAnsi="宋体" w:eastAsia="宋体" w:cs="Times New Roman"/>
      <w:color w:val="FF0000"/>
      <w:sz w:val="24"/>
      <w:szCs w:val="20"/>
    </w:rPr>
  </w:style>
  <w:style w:type="paragraph" w:styleId="22">
    <w:name w:val="Balloon Text"/>
    <w:basedOn w:val="1"/>
    <w:link w:val="77"/>
    <w:unhideWhenUsed/>
    <w:uiPriority w:val="99"/>
    <w:rPr>
      <w:rFonts w:ascii="Times New Roman" w:hAnsi="Times New Roman" w:eastAsia="宋体" w:cs="Times New Roman"/>
      <w:sz w:val="18"/>
      <w:szCs w:val="18"/>
    </w:rPr>
  </w:style>
  <w:style w:type="paragraph" w:styleId="23">
    <w:name w:val="footer"/>
    <w:basedOn w:val="1"/>
    <w:link w:val="53"/>
    <w:unhideWhenUsed/>
    <w:uiPriority w:val="99"/>
    <w:pPr>
      <w:tabs>
        <w:tab w:val="center" w:pos="4153"/>
        <w:tab w:val="right" w:pos="8306"/>
      </w:tabs>
      <w:snapToGrid w:val="0"/>
      <w:jc w:val="left"/>
    </w:pPr>
    <w:rPr>
      <w:sz w:val="18"/>
      <w:szCs w:val="18"/>
    </w:rPr>
  </w:style>
  <w:style w:type="paragraph" w:styleId="24">
    <w:name w:val="header"/>
    <w:basedOn w:val="1"/>
    <w:link w:val="50"/>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5">
    <w:name w:val="toc 1"/>
    <w:basedOn w:val="1"/>
    <w:next w:val="1"/>
    <w:uiPriority w:val="0"/>
    <w:rPr>
      <w:rFonts w:ascii="Times New Roman" w:hAnsi="Times New Roman" w:eastAsia="宋体" w:cs="Times New Roman"/>
      <w:szCs w:val="24"/>
    </w:rPr>
  </w:style>
  <w:style w:type="paragraph" w:styleId="26">
    <w:name w:val="toc 4"/>
    <w:basedOn w:val="1"/>
    <w:next w:val="1"/>
    <w:unhideWhenUsed/>
    <w:uiPriority w:val="39"/>
    <w:pPr>
      <w:ind w:left="630"/>
      <w:jc w:val="left"/>
    </w:pPr>
    <w:rPr>
      <w:rFonts w:ascii="Calibri" w:hAnsi="Calibri" w:eastAsia="宋体" w:cs="Calibri"/>
      <w:sz w:val="18"/>
      <w:szCs w:val="18"/>
    </w:rPr>
  </w:style>
  <w:style w:type="paragraph" w:styleId="27">
    <w:name w:val="Subtitle"/>
    <w:basedOn w:val="1"/>
    <w:next w:val="1"/>
    <w:link w:val="93"/>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28">
    <w:name w:val="footnote text"/>
    <w:basedOn w:val="1"/>
    <w:link w:val="107"/>
    <w:semiHidden/>
    <w:uiPriority w:val="0"/>
    <w:pPr>
      <w:snapToGrid w:val="0"/>
      <w:jc w:val="left"/>
    </w:pPr>
    <w:rPr>
      <w:rFonts w:ascii="Times New Roman" w:hAnsi="Times New Roman" w:eastAsia="宋体" w:cs="Times New Roman"/>
      <w:sz w:val="18"/>
      <w:szCs w:val="20"/>
    </w:rPr>
  </w:style>
  <w:style w:type="paragraph" w:styleId="29">
    <w:name w:val="toc 6"/>
    <w:basedOn w:val="1"/>
    <w:next w:val="1"/>
    <w:unhideWhenUsed/>
    <w:uiPriority w:val="39"/>
    <w:pPr>
      <w:ind w:left="1050"/>
      <w:jc w:val="left"/>
    </w:pPr>
    <w:rPr>
      <w:rFonts w:ascii="Calibri" w:hAnsi="Calibri" w:eastAsia="宋体" w:cs="Calibri"/>
      <w:sz w:val="18"/>
      <w:szCs w:val="18"/>
    </w:rPr>
  </w:style>
  <w:style w:type="paragraph" w:styleId="30">
    <w:name w:val="Body Text Indent 3"/>
    <w:basedOn w:val="1"/>
    <w:link w:val="71"/>
    <w:uiPriority w:val="0"/>
    <w:pPr>
      <w:spacing w:after="120"/>
      <w:ind w:left="420" w:leftChars="200"/>
    </w:pPr>
    <w:rPr>
      <w:rFonts w:ascii="Times New Roman" w:hAnsi="Times New Roman" w:eastAsia="宋体" w:cs="Times New Roman"/>
      <w:sz w:val="16"/>
      <w:szCs w:val="16"/>
    </w:rPr>
  </w:style>
  <w:style w:type="paragraph" w:styleId="31">
    <w:name w:val="toc 2"/>
    <w:basedOn w:val="1"/>
    <w:next w:val="1"/>
    <w:uiPriority w:val="39"/>
    <w:pPr>
      <w:tabs>
        <w:tab w:val="right" w:leader="dot" w:pos="9062"/>
      </w:tabs>
      <w:spacing w:line="360" w:lineRule="auto"/>
      <w:ind w:left="420" w:leftChars="200"/>
      <w:jc w:val="center"/>
    </w:pPr>
    <w:rPr>
      <w:sz w:val="34"/>
      <w:szCs w:val="24"/>
    </w:rPr>
  </w:style>
  <w:style w:type="paragraph" w:styleId="32">
    <w:name w:val="toc 9"/>
    <w:basedOn w:val="1"/>
    <w:next w:val="1"/>
    <w:unhideWhenUsed/>
    <w:uiPriority w:val="39"/>
    <w:pPr>
      <w:ind w:left="1680"/>
      <w:jc w:val="left"/>
    </w:pPr>
    <w:rPr>
      <w:rFonts w:ascii="Calibri" w:hAnsi="Calibri" w:eastAsia="宋体" w:cs="Calibri"/>
      <w:sz w:val="18"/>
      <w:szCs w:val="18"/>
    </w:rPr>
  </w:style>
  <w:style w:type="paragraph" w:styleId="33">
    <w:name w:val="Body Text 2"/>
    <w:basedOn w:val="1"/>
    <w:link w:val="73"/>
    <w:uiPriority w:val="0"/>
    <w:pPr>
      <w:spacing w:after="120" w:line="480" w:lineRule="auto"/>
    </w:pPr>
    <w:rPr>
      <w:rFonts w:ascii="Times New Roman" w:hAnsi="Times New Roman" w:eastAsia="宋体" w:cs="Times New Roman"/>
      <w:szCs w:val="24"/>
    </w:rPr>
  </w:style>
  <w:style w:type="paragraph" w:styleId="34">
    <w:name w:val="HTML Preformatted"/>
    <w:basedOn w:val="1"/>
    <w:link w:val="5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92"/>
    <w:uiPriority w:val="0"/>
    <w:pPr>
      <w:spacing w:before="100" w:beforeAutospacing="1" w:after="60" w:line="360" w:lineRule="auto"/>
      <w:jc w:val="center"/>
      <w:outlineLvl w:val="0"/>
    </w:pPr>
    <w:rPr>
      <w:rFonts w:ascii="Cambria" w:hAnsi="Cambria" w:eastAsia="黑体" w:cs="Times New Roman"/>
      <w:b/>
      <w:bCs/>
      <w:sz w:val="44"/>
      <w:szCs w:val="32"/>
    </w:rPr>
  </w:style>
  <w:style w:type="character" w:styleId="38">
    <w:name w:val="page number"/>
    <w:basedOn w:val="37"/>
    <w:uiPriority w:val="0"/>
  </w:style>
  <w:style w:type="character" w:styleId="39">
    <w:name w:val="FollowedHyperlink"/>
    <w:basedOn w:val="37"/>
    <w:unhideWhenUsed/>
    <w:uiPriority w:val="99"/>
    <w:rPr>
      <w:color w:val="800080" w:themeColor="followedHyperlink"/>
      <w:u w:val="single"/>
      <w14:textFill>
        <w14:solidFill>
          <w14:schemeClr w14:val="folHlink"/>
        </w14:solidFill>
      </w14:textFill>
    </w:rPr>
  </w:style>
  <w:style w:type="character" w:styleId="40">
    <w:name w:val="Hyperlink"/>
    <w:basedOn w:val="37"/>
    <w:uiPriority w:val="99"/>
    <w:rPr>
      <w:color w:val="0000FF"/>
      <w:u w:val="single"/>
    </w:rPr>
  </w:style>
  <w:style w:type="table" w:styleId="42">
    <w:name w:val="Table Grid"/>
    <w:basedOn w:val="4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
    <w:name w:val="标题 1 Char"/>
    <w:basedOn w:val="37"/>
    <w:link w:val="2"/>
    <w:uiPriority w:val="9"/>
    <w:rPr>
      <w:rFonts w:ascii="Times New Roman" w:hAnsi="Times New Roman" w:eastAsia="宋体" w:cs="Times New Roman"/>
      <w:b/>
      <w:bCs/>
      <w:kern w:val="44"/>
      <w:sz w:val="44"/>
      <w:szCs w:val="44"/>
    </w:rPr>
  </w:style>
  <w:style w:type="character" w:customStyle="1" w:styleId="44">
    <w:name w:val="标题 2 Char"/>
    <w:basedOn w:val="37"/>
    <w:link w:val="3"/>
    <w:uiPriority w:val="9"/>
    <w:rPr>
      <w:rFonts w:ascii="Arial" w:hAnsi="Arial" w:eastAsia="黑体" w:cs="Times New Roman"/>
      <w:b/>
      <w:bCs/>
      <w:sz w:val="30"/>
      <w:szCs w:val="32"/>
    </w:rPr>
  </w:style>
  <w:style w:type="paragraph" w:styleId="45">
    <w:name w:val="List Paragraph"/>
    <w:basedOn w:val="1"/>
    <w:qFormat/>
    <w:uiPriority w:val="34"/>
    <w:pPr>
      <w:ind w:firstLine="100" w:firstLineChars="100"/>
    </w:pPr>
  </w:style>
  <w:style w:type="paragraph" w:customStyle="1" w:styleId="46">
    <w:name w:val="第一条"/>
    <w:basedOn w:val="1"/>
    <w:link w:val="48"/>
    <w:uiPriority w:val="0"/>
    <w:pPr>
      <w:spacing w:line="360" w:lineRule="auto"/>
      <w:ind w:firstLine="1134"/>
    </w:pPr>
    <w:rPr>
      <w:sz w:val="28"/>
      <w:szCs w:val="28"/>
    </w:rPr>
  </w:style>
  <w:style w:type="paragraph" w:customStyle="1" w:styleId="47">
    <w:name w:val="内容"/>
    <w:basedOn w:val="46"/>
    <w:link w:val="49"/>
    <w:qFormat/>
    <w:uiPriority w:val="0"/>
    <w:pPr>
      <w:ind w:firstLine="200" w:firstLineChars="200"/>
    </w:pPr>
    <w:rPr>
      <w:sz w:val="24"/>
    </w:rPr>
  </w:style>
  <w:style w:type="character" w:customStyle="1" w:styleId="48">
    <w:name w:val="第一条 Char"/>
    <w:basedOn w:val="37"/>
    <w:link w:val="46"/>
    <w:uiPriority w:val="0"/>
    <w:rPr>
      <w:sz w:val="28"/>
      <w:szCs w:val="28"/>
    </w:rPr>
  </w:style>
  <w:style w:type="character" w:customStyle="1" w:styleId="49">
    <w:name w:val="内容 Char"/>
    <w:basedOn w:val="48"/>
    <w:link w:val="47"/>
    <w:uiPriority w:val="0"/>
    <w:rPr>
      <w:sz w:val="24"/>
      <w:szCs w:val="28"/>
    </w:rPr>
  </w:style>
  <w:style w:type="character" w:customStyle="1" w:styleId="50">
    <w:name w:val="页眉 Char"/>
    <w:basedOn w:val="37"/>
    <w:link w:val="24"/>
    <w:uiPriority w:val="99"/>
    <w:rPr>
      <w:rFonts w:ascii="Times New Roman" w:hAnsi="Times New Roman" w:eastAsia="宋体" w:cs="Times New Roman"/>
      <w:sz w:val="18"/>
      <w:szCs w:val="18"/>
    </w:rPr>
  </w:style>
  <w:style w:type="character" w:customStyle="1" w:styleId="51">
    <w:name w:val="HTML 预设格式 Char"/>
    <w:basedOn w:val="37"/>
    <w:link w:val="34"/>
    <w:uiPriority w:val="99"/>
    <w:rPr>
      <w:rFonts w:ascii="宋体" w:hAnsi="宋体" w:eastAsia="宋体" w:cs="宋体"/>
      <w:kern w:val="0"/>
      <w:sz w:val="24"/>
      <w:szCs w:val="24"/>
    </w:rPr>
  </w:style>
  <w:style w:type="paragraph" w:customStyle="1" w:styleId="52">
    <w:name w:val="Char"/>
    <w:basedOn w:val="1"/>
    <w:uiPriority w:val="0"/>
    <w:pPr>
      <w:spacing w:before="120" w:after="120" w:line="360" w:lineRule="auto"/>
      <w:ind w:firstLine="437" w:firstLineChars="182"/>
    </w:pPr>
    <w:rPr>
      <w:rFonts w:ascii="汉仪大宋简" w:hAnsi="汉仪大宋简" w:eastAsia="汉仪大宋简" w:cs="Times New Roman"/>
      <w:sz w:val="20"/>
      <w:szCs w:val="24"/>
    </w:rPr>
  </w:style>
  <w:style w:type="character" w:customStyle="1" w:styleId="53">
    <w:name w:val="页脚 Char"/>
    <w:basedOn w:val="37"/>
    <w:link w:val="23"/>
    <w:uiPriority w:val="99"/>
    <w:rPr>
      <w:sz w:val="18"/>
      <w:szCs w:val="18"/>
    </w:rPr>
  </w:style>
  <w:style w:type="paragraph" w:customStyle="1" w:styleId="54">
    <w:name w:val="第一条1"/>
    <w:basedOn w:val="47"/>
    <w:link w:val="55"/>
    <w:qFormat/>
    <w:uiPriority w:val="0"/>
    <w:pPr>
      <w:numPr>
        <w:ilvl w:val="0"/>
        <w:numId w:val="2"/>
      </w:numPr>
      <w:ind w:firstLine="0" w:firstLineChars="0"/>
    </w:pPr>
  </w:style>
  <w:style w:type="character" w:customStyle="1" w:styleId="55">
    <w:name w:val="第一条1 Char"/>
    <w:basedOn w:val="49"/>
    <w:link w:val="54"/>
    <w:uiPriority w:val="0"/>
    <w:rPr>
      <w:sz w:val="24"/>
      <w:szCs w:val="28"/>
    </w:rPr>
  </w:style>
  <w:style w:type="character" w:customStyle="1" w:styleId="56">
    <w:name w:val="标题 3 Char"/>
    <w:basedOn w:val="37"/>
    <w:link w:val="4"/>
    <w:uiPriority w:val="0"/>
    <w:rPr>
      <w:rFonts w:ascii="Times New Roman" w:hAnsi="Times New Roman" w:eastAsia="宋体" w:cs="Times New Roman"/>
      <w:b/>
      <w:bCs/>
      <w:sz w:val="32"/>
      <w:szCs w:val="32"/>
    </w:rPr>
  </w:style>
  <w:style w:type="character" w:customStyle="1" w:styleId="57">
    <w:name w:val="标题 4 Char"/>
    <w:basedOn w:val="37"/>
    <w:link w:val="5"/>
    <w:uiPriority w:val="0"/>
    <w:rPr>
      <w:rFonts w:ascii="Arial" w:hAnsi="Arial" w:eastAsia="黑体" w:cs="Times New Roman"/>
      <w:b/>
      <w:bCs/>
      <w:sz w:val="28"/>
      <w:szCs w:val="28"/>
    </w:rPr>
  </w:style>
  <w:style w:type="character" w:customStyle="1" w:styleId="58">
    <w:name w:val="标题 5 Char"/>
    <w:basedOn w:val="37"/>
    <w:link w:val="6"/>
    <w:uiPriority w:val="9"/>
    <w:rPr>
      <w:rFonts w:ascii="Times New Roman" w:hAnsi="Times New Roman" w:eastAsia="宋体" w:cs="Times New Roman"/>
      <w:b/>
      <w:bCs/>
      <w:sz w:val="28"/>
      <w:szCs w:val="28"/>
    </w:rPr>
  </w:style>
  <w:style w:type="character" w:customStyle="1" w:styleId="59">
    <w:name w:val="标题 6 Char"/>
    <w:basedOn w:val="37"/>
    <w:link w:val="7"/>
    <w:uiPriority w:val="0"/>
    <w:rPr>
      <w:rFonts w:ascii="Arial" w:hAnsi="Arial" w:eastAsia="黑体" w:cs="Times New Roman"/>
      <w:b/>
      <w:bCs/>
      <w:sz w:val="24"/>
      <w:szCs w:val="24"/>
    </w:rPr>
  </w:style>
  <w:style w:type="character" w:customStyle="1" w:styleId="60">
    <w:name w:val="日期 Char"/>
    <w:basedOn w:val="37"/>
    <w:link w:val="20"/>
    <w:uiPriority w:val="0"/>
    <w:rPr>
      <w:rFonts w:ascii="Times New Roman" w:hAnsi="Times New Roman" w:eastAsia="宋体" w:cs="Times New Roman"/>
      <w:szCs w:val="24"/>
    </w:rPr>
  </w:style>
  <w:style w:type="character" w:customStyle="1" w:styleId="61">
    <w:name w:val="文档结构图 Char"/>
    <w:basedOn w:val="37"/>
    <w:link w:val="13"/>
    <w:semiHidden/>
    <w:uiPriority w:val="99"/>
    <w:rPr>
      <w:rFonts w:ascii="Times New Roman" w:hAnsi="Times New Roman" w:eastAsia="宋体" w:cs="Times New Roman"/>
      <w:szCs w:val="24"/>
      <w:shd w:val="clear" w:color="auto" w:fill="000080"/>
    </w:rPr>
  </w:style>
  <w:style w:type="paragraph" w:customStyle="1" w:styleId="62">
    <w:name w:val="Pa0"/>
    <w:basedOn w:val="1"/>
    <w:next w:val="1"/>
    <w:uiPriority w:val="0"/>
    <w:pPr>
      <w:autoSpaceDE w:val="0"/>
      <w:autoSpaceDN w:val="0"/>
      <w:adjustRightInd w:val="0"/>
      <w:spacing w:line="241" w:lineRule="atLeast"/>
      <w:jc w:val="left"/>
    </w:pPr>
    <w:rPr>
      <w:rFonts w:ascii="黑体" w:hAnsi="Times New Roman" w:eastAsia="黑体" w:cs="Times New Roman"/>
      <w:kern w:val="0"/>
      <w:sz w:val="24"/>
      <w:szCs w:val="24"/>
    </w:rPr>
  </w:style>
  <w:style w:type="paragraph" w:customStyle="1" w:styleId="63">
    <w:name w:val="Pa3"/>
    <w:basedOn w:val="1"/>
    <w:next w:val="1"/>
    <w:uiPriority w:val="0"/>
    <w:pPr>
      <w:autoSpaceDE w:val="0"/>
      <w:autoSpaceDN w:val="0"/>
      <w:adjustRightInd w:val="0"/>
      <w:spacing w:line="241" w:lineRule="atLeast"/>
      <w:jc w:val="left"/>
    </w:pPr>
    <w:rPr>
      <w:rFonts w:ascii="黑体" w:hAnsi="Times New Roman" w:eastAsia="黑体" w:cs="Times New Roman"/>
      <w:kern w:val="0"/>
      <w:sz w:val="24"/>
      <w:szCs w:val="24"/>
    </w:rPr>
  </w:style>
  <w:style w:type="paragraph" w:customStyle="1" w:styleId="64">
    <w:name w:val="Pa4"/>
    <w:basedOn w:val="1"/>
    <w:next w:val="1"/>
    <w:uiPriority w:val="0"/>
    <w:pPr>
      <w:autoSpaceDE w:val="0"/>
      <w:autoSpaceDN w:val="0"/>
      <w:adjustRightInd w:val="0"/>
      <w:spacing w:line="241" w:lineRule="atLeast"/>
      <w:jc w:val="left"/>
    </w:pPr>
    <w:rPr>
      <w:rFonts w:ascii="黑体" w:hAnsi="Times New Roman" w:eastAsia="黑体" w:cs="Times New Roman"/>
      <w:kern w:val="0"/>
      <w:sz w:val="24"/>
      <w:szCs w:val="24"/>
    </w:rPr>
  </w:style>
  <w:style w:type="character" w:customStyle="1" w:styleId="65">
    <w:name w:val="正文文本 Char"/>
    <w:basedOn w:val="37"/>
    <w:link w:val="14"/>
    <w:uiPriority w:val="0"/>
    <w:rPr>
      <w:rFonts w:ascii="Times New Roman" w:hAnsi="Times New Roman" w:eastAsia="宋体" w:cs="Times New Roman"/>
      <w:szCs w:val="24"/>
    </w:rPr>
  </w:style>
  <w:style w:type="character" w:customStyle="1" w:styleId="66">
    <w:name w:val="正文首行缩进 Char"/>
    <w:basedOn w:val="65"/>
    <w:link w:val="10"/>
    <w:uiPriority w:val="0"/>
    <w:rPr>
      <w:rFonts w:ascii="Times New Roman" w:hAnsi="Times New Roman" w:eastAsia="宋体" w:cs="Times New Roman"/>
      <w:sz w:val="24"/>
      <w:szCs w:val="20"/>
    </w:rPr>
  </w:style>
  <w:style w:type="character" w:customStyle="1" w:styleId="67">
    <w:name w:val="正文文本缩进 2 Char"/>
    <w:basedOn w:val="37"/>
    <w:link w:val="21"/>
    <w:uiPriority w:val="0"/>
    <w:rPr>
      <w:rFonts w:ascii="宋体" w:hAnsi="宋体" w:eastAsia="宋体" w:cs="Times New Roman"/>
      <w:color w:val="FF0000"/>
      <w:sz w:val="24"/>
      <w:szCs w:val="20"/>
    </w:rPr>
  </w:style>
  <w:style w:type="paragraph" w:customStyle="1" w:styleId="68">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Times New Roman" w:hAnsi="Times New Roman" w:eastAsia="宋体" w:cs="Times New Roman"/>
      <w:szCs w:val="20"/>
    </w:rPr>
  </w:style>
  <w:style w:type="character" w:customStyle="1" w:styleId="69">
    <w:name w:val="纯文本 Char"/>
    <w:basedOn w:val="37"/>
    <w:link w:val="18"/>
    <w:uiPriority w:val="0"/>
    <w:rPr>
      <w:rFonts w:ascii="宋体" w:hAnsi="Courier New" w:eastAsia="宋体" w:cs="Times New Roman"/>
      <w:sz w:val="28"/>
      <w:szCs w:val="20"/>
    </w:rPr>
  </w:style>
  <w:style w:type="paragraph" w:customStyle="1" w:styleId="70">
    <w:name w:val="Char1"/>
    <w:basedOn w:val="1"/>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71">
    <w:name w:val="正文文本缩进 3 Char"/>
    <w:basedOn w:val="37"/>
    <w:link w:val="30"/>
    <w:uiPriority w:val="0"/>
    <w:rPr>
      <w:rFonts w:ascii="Times New Roman" w:hAnsi="Times New Roman" w:eastAsia="宋体" w:cs="Times New Roman"/>
      <w:sz w:val="16"/>
      <w:szCs w:val="16"/>
    </w:rPr>
  </w:style>
  <w:style w:type="character" w:customStyle="1" w:styleId="72">
    <w:name w:val="正文文本缩进 Char"/>
    <w:basedOn w:val="37"/>
    <w:link w:val="15"/>
    <w:uiPriority w:val="0"/>
    <w:rPr>
      <w:rFonts w:ascii="Times New Roman" w:hAnsi="Times New Roman" w:eastAsia="宋体" w:cs="Times New Roman"/>
      <w:szCs w:val="24"/>
    </w:rPr>
  </w:style>
  <w:style w:type="character" w:customStyle="1" w:styleId="73">
    <w:name w:val="正文文本 2 Char"/>
    <w:basedOn w:val="37"/>
    <w:link w:val="33"/>
    <w:uiPriority w:val="0"/>
    <w:rPr>
      <w:rFonts w:ascii="Times New Roman" w:hAnsi="Times New Roman" w:eastAsia="宋体" w:cs="Times New Roman"/>
      <w:szCs w:val="24"/>
    </w:rPr>
  </w:style>
  <w:style w:type="paragraph" w:customStyle="1" w:styleId="74">
    <w:name w:val="正文 宋体 小四 行距: 1.5 倍行距"/>
    <w:basedOn w:val="1"/>
    <w:uiPriority w:val="0"/>
    <w:pPr>
      <w:spacing w:before="100" w:beforeAutospacing="1" w:line="360" w:lineRule="auto"/>
      <w:ind w:firstLine="200" w:firstLineChars="200"/>
    </w:pPr>
    <w:rPr>
      <w:rFonts w:ascii="宋体" w:hAnsi="Times New Roman" w:eastAsia="宋体" w:cs="Times New Roman"/>
      <w:sz w:val="24"/>
      <w:szCs w:val="20"/>
    </w:rPr>
  </w:style>
  <w:style w:type="paragraph" w:customStyle="1" w:styleId="75">
    <w:name w:val="xl24"/>
    <w:basedOn w:val="1"/>
    <w:uiPriority w:val="0"/>
    <w:pPr>
      <w:widowControl/>
      <w:pBdr>
        <w:bottom w:val="single" w:color="auto" w:sz="4" w:space="0"/>
        <w:right w:val="single" w:color="auto" w:sz="4" w:space="0"/>
      </w:pBdr>
      <w:spacing w:before="100" w:beforeAutospacing="1" w:after="100" w:afterAutospacing="1"/>
      <w:jc w:val="center"/>
      <w:textAlignment w:val="top"/>
    </w:pPr>
    <w:rPr>
      <w:rFonts w:ascii="隶书" w:hAnsi="宋体" w:eastAsia="隶书" w:cs="Times New Roman"/>
      <w:sz w:val="24"/>
      <w:szCs w:val="20"/>
    </w:rPr>
  </w:style>
  <w:style w:type="table" w:customStyle="1" w:styleId="76">
    <w:name w:val="000000000000000"/>
    <w:basedOn w:val="41"/>
    <w:uiPriority w:val="99"/>
    <w:rPr>
      <w:rFonts w:ascii="Calibri" w:hAnsi="Calibri" w:eastAsia="宋体" w:cs="Times New Roman"/>
      <w:szCs w:val="21"/>
    </w:rPr>
  </w:style>
  <w:style w:type="character" w:customStyle="1" w:styleId="77">
    <w:name w:val="批注框文本 Char"/>
    <w:basedOn w:val="37"/>
    <w:link w:val="22"/>
    <w:uiPriority w:val="99"/>
    <w:rPr>
      <w:rFonts w:ascii="Times New Roman" w:hAnsi="Times New Roman" w:eastAsia="宋体" w:cs="Times New Roman"/>
      <w:sz w:val="18"/>
      <w:szCs w:val="18"/>
    </w:rPr>
  </w:style>
  <w:style w:type="paragraph" w:customStyle="1" w:styleId="78">
    <w:name w:val="表头文字"/>
    <w:basedOn w:val="1"/>
    <w:link w:val="79"/>
    <w:qFormat/>
    <w:uiPriority w:val="0"/>
    <w:pPr>
      <w:spacing w:line="360" w:lineRule="auto"/>
      <w:jc w:val="center"/>
    </w:pPr>
    <w:rPr>
      <w:rFonts w:ascii="Times New Roman" w:hAnsi="Times New Roman" w:eastAsia="宋体" w:cs="Times New Roman"/>
      <w:szCs w:val="21"/>
    </w:rPr>
  </w:style>
  <w:style w:type="character" w:customStyle="1" w:styleId="79">
    <w:name w:val="表头文字 Char"/>
    <w:link w:val="78"/>
    <w:uiPriority w:val="0"/>
    <w:rPr>
      <w:rFonts w:ascii="Times New Roman" w:hAnsi="Times New Roman" w:eastAsia="宋体" w:cs="Times New Roman"/>
      <w:szCs w:val="21"/>
    </w:rPr>
  </w:style>
  <w:style w:type="paragraph" w:customStyle="1" w:styleId="80">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列出段落1"/>
    <w:basedOn w:val="1"/>
    <w:qFormat/>
    <w:uiPriority w:val="34"/>
    <w:pPr>
      <w:ind w:firstLine="420" w:firstLineChars="200"/>
    </w:pPr>
    <w:rPr>
      <w:rFonts w:ascii="Times New Roman" w:hAnsi="Times New Roman" w:eastAsia="宋体" w:cs="Times New Roman"/>
      <w:szCs w:val="24"/>
    </w:rPr>
  </w:style>
  <w:style w:type="table" w:customStyle="1" w:styleId="82">
    <w:name w:val="网格型1"/>
    <w:basedOn w:val="4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3">
    <w:name w:val="Defaul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84">
    <w:name w:val="lemmatitleh1"/>
    <w:uiPriority w:val="0"/>
  </w:style>
  <w:style w:type="paragraph" w:customStyle="1" w:styleId="85">
    <w:name w:val="标题一"/>
    <w:basedOn w:val="3"/>
    <w:link w:val="87"/>
    <w:qFormat/>
    <w:uiPriority w:val="0"/>
    <w:pPr>
      <w:spacing w:before="156" w:beforeLines="50" w:after="156" w:afterLines="50" w:line="480" w:lineRule="auto"/>
    </w:pPr>
    <w:rPr>
      <w:rFonts w:ascii="Times New Roman" w:hAnsi="Times New Roman"/>
      <w:sz w:val="28"/>
      <w:szCs w:val="28"/>
    </w:rPr>
  </w:style>
  <w:style w:type="paragraph" w:customStyle="1" w:styleId="86">
    <w:name w:val="标题二"/>
    <w:basedOn w:val="4"/>
    <w:link w:val="89"/>
    <w:qFormat/>
    <w:uiPriority w:val="0"/>
    <w:pPr>
      <w:spacing w:before="156" w:beforeLines="50" w:after="156" w:afterLines="50" w:line="360" w:lineRule="auto"/>
    </w:pPr>
    <w:rPr>
      <w:rFonts w:eastAsia="黑体"/>
      <w:sz w:val="24"/>
      <w:szCs w:val="24"/>
    </w:rPr>
  </w:style>
  <w:style w:type="character" w:customStyle="1" w:styleId="87">
    <w:name w:val="标题一 Char"/>
    <w:link w:val="85"/>
    <w:uiPriority w:val="0"/>
    <w:rPr>
      <w:rFonts w:ascii="Times New Roman" w:hAnsi="Times New Roman" w:eastAsia="黑体" w:cs="Times New Roman"/>
      <w:b/>
      <w:bCs/>
      <w:sz w:val="28"/>
      <w:szCs w:val="28"/>
    </w:rPr>
  </w:style>
  <w:style w:type="paragraph" w:customStyle="1" w:styleId="88">
    <w:name w:val="正文１"/>
    <w:basedOn w:val="1"/>
    <w:link w:val="90"/>
    <w:qFormat/>
    <w:uiPriority w:val="0"/>
    <w:pPr>
      <w:widowControl/>
      <w:spacing w:line="360" w:lineRule="auto"/>
      <w:ind w:firstLine="420" w:firstLineChars="200"/>
    </w:pPr>
    <w:rPr>
      <w:rFonts w:ascii="Times New Roman" w:hAnsi="Times New Roman" w:eastAsia="宋体" w:cs="宋体"/>
      <w:kern w:val="0"/>
      <w:szCs w:val="21"/>
    </w:rPr>
  </w:style>
  <w:style w:type="character" w:customStyle="1" w:styleId="89">
    <w:name w:val="标题二 Char"/>
    <w:link w:val="86"/>
    <w:uiPriority w:val="0"/>
    <w:rPr>
      <w:rFonts w:ascii="Times New Roman" w:hAnsi="Times New Roman" w:eastAsia="黑体" w:cs="Times New Roman"/>
      <w:b/>
      <w:bCs/>
      <w:sz w:val="24"/>
      <w:szCs w:val="24"/>
    </w:rPr>
  </w:style>
  <w:style w:type="character" w:customStyle="1" w:styleId="90">
    <w:name w:val="正文１ Char"/>
    <w:link w:val="88"/>
    <w:uiPriority w:val="0"/>
    <w:rPr>
      <w:rFonts w:ascii="Times New Roman" w:hAnsi="Times New Roman" w:eastAsia="宋体" w:cs="宋体"/>
      <w:kern w:val="0"/>
      <w:szCs w:val="21"/>
    </w:rPr>
  </w:style>
  <w:style w:type="paragraph" w:customStyle="1" w:styleId="91">
    <w:name w:val="样式 标题 5标题 5 Char标题 5 Char Char + 行距: 多倍行距 1.1 字行"/>
    <w:basedOn w:val="6"/>
    <w:uiPriority w:val="0"/>
    <w:pPr>
      <w:adjustRightInd w:val="0"/>
      <w:snapToGrid w:val="0"/>
      <w:spacing w:before="0" w:after="0" w:line="264" w:lineRule="auto"/>
      <w:ind w:hanging="420"/>
      <w:jc w:val="left"/>
      <w:textAlignment w:val="baseline"/>
    </w:pPr>
    <w:rPr>
      <w:b w:val="0"/>
      <w:bCs w:val="0"/>
      <w:sz w:val="24"/>
      <w:szCs w:val="20"/>
    </w:rPr>
  </w:style>
  <w:style w:type="character" w:customStyle="1" w:styleId="92">
    <w:name w:val="标题 Char"/>
    <w:basedOn w:val="37"/>
    <w:link w:val="36"/>
    <w:uiPriority w:val="0"/>
    <w:rPr>
      <w:rFonts w:ascii="Cambria" w:hAnsi="Cambria" w:eastAsia="黑体" w:cs="Times New Roman"/>
      <w:b/>
      <w:bCs/>
      <w:sz w:val="44"/>
      <w:szCs w:val="32"/>
    </w:rPr>
  </w:style>
  <w:style w:type="character" w:customStyle="1" w:styleId="93">
    <w:name w:val="副标题 Char"/>
    <w:basedOn w:val="37"/>
    <w:link w:val="27"/>
    <w:uiPriority w:val="11"/>
    <w:rPr>
      <w:rFonts w:ascii="Cambria" w:hAnsi="Cambria" w:eastAsia="宋体" w:cs="Times New Roman"/>
      <w:b/>
      <w:bCs/>
      <w:kern w:val="28"/>
      <w:sz w:val="32"/>
      <w:szCs w:val="32"/>
    </w:rPr>
  </w:style>
  <w:style w:type="paragraph" w:customStyle="1" w:styleId="94">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5">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cs="宋体"/>
      <w:kern w:val="0"/>
      <w:szCs w:val="21"/>
    </w:rPr>
  </w:style>
  <w:style w:type="paragraph" w:customStyle="1" w:styleId="97">
    <w:name w:val="一级标题"/>
    <w:basedOn w:val="2"/>
    <w:link w:val="98"/>
    <w:qFormat/>
    <w:uiPriority w:val="0"/>
    <w:pPr>
      <w:numPr>
        <w:ilvl w:val="0"/>
        <w:numId w:val="3"/>
      </w:numPr>
      <w:spacing w:before="600" w:after="0" w:line="576" w:lineRule="auto"/>
      <w:jc w:val="center"/>
    </w:pPr>
    <w:rPr>
      <w:rFonts w:ascii="华文细黑" w:hAnsi="Calibri" w:eastAsia="华文细黑"/>
    </w:rPr>
  </w:style>
  <w:style w:type="character" w:customStyle="1" w:styleId="98">
    <w:name w:val="一级标题 Char"/>
    <w:link w:val="97"/>
    <w:uiPriority w:val="0"/>
    <w:rPr>
      <w:rFonts w:ascii="华文细黑" w:hAnsi="Calibri" w:eastAsia="华文细黑" w:cs="Times New Roman"/>
      <w:b/>
      <w:bCs/>
      <w:kern w:val="44"/>
      <w:sz w:val="44"/>
      <w:szCs w:val="44"/>
    </w:rPr>
  </w:style>
  <w:style w:type="paragraph" w:customStyle="1" w:styleId="99">
    <w:name w:val="二级标题"/>
    <w:basedOn w:val="4"/>
    <w:link w:val="100"/>
    <w:qFormat/>
    <w:uiPriority w:val="0"/>
    <w:pPr>
      <w:numPr>
        <w:ilvl w:val="0"/>
        <w:numId w:val="4"/>
      </w:numPr>
      <w:spacing w:before="360" w:after="0" w:line="415" w:lineRule="auto"/>
    </w:pPr>
    <w:rPr>
      <w:rFonts w:ascii="华文细黑" w:hAnsi="华文细黑" w:eastAsia="华文细黑"/>
      <w:sz w:val="24"/>
    </w:rPr>
  </w:style>
  <w:style w:type="character" w:customStyle="1" w:styleId="100">
    <w:name w:val="二级标题 Char"/>
    <w:link w:val="99"/>
    <w:uiPriority w:val="0"/>
    <w:rPr>
      <w:rFonts w:ascii="华文细黑" w:hAnsi="华文细黑" w:eastAsia="华文细黑" w:cs="Times New Roman"/>
      <w:b/>
      <w:bCs/>
      <w:sz w:val="24"/>
      <w:szCs w:val="32"/>
    </w:rPr>
  </w:style>
  <w:style w:type="paragraph" w:customStyle="1" w:styleId="101">
    <w:name w:val="强制性内容"/>
    <w:basedOn w:val="1"/>
    <w:link w:val="102"/>
    <w:qFormat/>
    <w:uiPriority w:val="0"/>
    <w:pPr>
      <w:widowControl/>
      <w:spacing w:line="400" w:lineRule="exact"/>
      <w:ind w:firstLine="420" w:firstLineChars="200"/>
    </w:pPr>
    <w:rPr>
      <w:rFonts w:ascii="华文细黑" w:hAnsi="华文细黑" w:eastAsia="华文细黑" w:cs="Times New Roman"/>
      <w:b/>
      <w:u w:val="single"/>
    </w:rPr>
  </w:style>
  <w:style w:type="character" w:customStyle="1" w:styleId="102">
    <w:name w:val="强制性内容 Char"/>
    <w:link w:val="101"/>
    <w:uiPriority w:val="0"/>
    <w:rPr>
      <w:rFonts w:ascii="华文细黑" w:hAnsi="华文细黑" w:eastAsia="华文细黑" w:cs="Times New Roman"/>
      <w:b/>
      <w:u w:val="single"/>
    </w:rPr>
  </w:style>
  <w:style w:type="paragraph" w:customStyle="1" w:styleId="103">
    <w:name w:val="表格标题栏"/>
    <w:basedOn w:val="1"/>
    <w:link w:val="104"/>
    <w:qFormat/>
    <w:uiPriority w:val="0"/>
    <w:pPr>
      <w:jc w:val="center"/>
    </w:pPr>
    <w:rPr>
      <w:rFonts w:ascii="华文细黑" w:hAnsi="Calibri" w:eastAsia="华文细黑" w:cs="Times New Roman"/>
      <w:b/>
      <w:sz w:val="18"/>
      <w:szCs w:val="18"/>
    </w:rPr>
  </w:style>
  <w:style w:type="character" w:customStyle="1" w:styleId="104">
    <w:name w:val="表格标题栏 Char"/>
    <w:link w:val="103"/>
    <w:uiPriority w:val="0"/>
    <w:rPr>
      <w:rFonts w:ascii="华文细黑" w:hAnsi="Calibri" w:eastAsia="华文细黑" w:cs="Times New Roman"/>
      <w:b/>
      <w:sz w:val="18"/>
      <w:szCs w:val="18"/>
    </w:rPr>
  </w:style>
  <w:style w:type="character" w:customStyle="1" w:styleId="105">
    <w:name w:val="表格内容 五号"/>
    <w:uiPriority w:val="0"/>
    <w:rPr>
      <w:rFonts w:hint="eastAsia" w:ascii="宋体" w:hAnsi="宋体" w:eastAsia="宋体"/>
      <w:sz w:val="21"/>
    </w:rPr>
  </w:style>
  <w:style w:type="character" w:customStyle="1" w:styleId="106">
    <w:name w:val="标题 7 Char"/>
    <w:basedOn w:val="37"/>
    <w:link w:val="8"/>
    <w:semiHidden/>
    <w:uiPriority w:val="9"/>
    <w:rPr>
      <w:rFonts w:ascii="Times New Roman" w:hAnsi="Times New Roman" w:eastAsia="宋体" w:cs="Times New Roman"/>
      <w:b/>
      <w:bCs/>
      <w:sz w:val="24"/>
      <w:szCs w:val="24"/>
    </w:rPr>
  </w:style>
  <w:style w:type="character" w:customStyle="1" w:styleId="107">
    <w:name w:val="脚注文本 Char"/>
    <w:basedOn w:val="37"/>
    <w:link w:val="28"/>
    <w:semiHidden/>
    <w:uiPriority w:val="0"/>
    <w:rPr>
      <w:rFonts w:ascii="Times New Roman" w:hAnsi="Times New Roman" w:eastAsia="宋体" w:cs="Times New Roman"/>
      <w:sz w:val="18"/>
      <w:szCs w:val="20"/>
    </w:rPr>
  </w:style>
  <w:style w:type="paragraph" w:customStyle="1" w:styleId="108">
    <w:name w:val="表格文字"/>
    <w:basedOn w:val="1"/>
    <w:link w:val="109"/>
    <w:uiPriority w:val="0"/>
    <w:pPr>
      <w:widowControl/>
      <w:spacing w:line="320" w:lineRule="atLeast"/>
      <w:ind w:firstLine="200" w:firstLineChars="200"/>
      <w:jc w:val="center"/>
    </w:pPr>
    <w:rPr>
      <w:rFonts w:ascii="Times New Roman" w:hAnsi="Times New Roman" w:eastAsia="宋体" w:cs="Times New Roman"/>
      <w:kern w:val="0"/>
      <w:sz w:val="24"/>
      <w:szCs w:val="21"/>
    </w:rPr>
  </w:style>
  <w:style w:type="character" w:customStyle="1" w:styleId="109">
    <w:name w:val="表格文字 Char"/>
    <w:link w:val="108"/>
    <w:uiPriority w:val="0"/>
    <w:rPr>
      <w:rFonts w:ascii="Times New Roman" w:hAnsi="Times New Roman" w:eastAsia="宋体" w:cs="Times New Roman"/>
      <w:kern w:val="0"/>
      <w:sz w:val="24"/>
      <w:szCs w:val="21"/>
    </w:rPr>
  </w:style>
  <w:style w:type="paragraph" w:customStyle="1" w:styleId="110">
    <w:name w:val="正文样式"/>
    <w:link w:val="111"/>
    <w:qFormat/>
    <w:uiPriority w:val="0"/>
    <w:pPr>
      <w:spacing w:line="400" w:lineRule="exact"/>
      <w:ind w:firstLine="452" w:firstLineChars="200"/>
      <w:jc w:val="both"/>
    </w:pPr>
    <w:rPr>
      <w:rFonts w:ascii="华文细黑" w:hAnsi="华文细黑" w:eastAsia="华文细黑" w:cs="Times New Roman"/>
      <w:iCs/>
      <w:spacing w:val="8"/>
      <w:kern w:val="2"/>
      <w:sz w:val="21"/>
      <w:szCs w:val="21"/>
      <w:lang w:val="en-US" w:eastAsia="zh-CN" w:bidi="ar-SA"/>
    </w:rPr>
  </w:style>
  <w:style w:type="character" w:customStyle="1" w:styleId="111">
    <w:name w:val="正文样式 Char"/>
    <w:link w:val="110"/>
    <w:uiPriority w:val="0"/>
    <w:rPr>
      <w:rFonts w:ascii="华文细黑" w:hAnsi="华文细黑" w:eastAsia="华文细黑" w:cs="Times New Roman"/>
      <w:iCs/>
      <w:spacing w:val="8"/>
      <w:szCs w:val="21"/>
    </w:rPr>
  </w:style>
  <w:style w:type="paragraph" w:customStyle="1" w:styleId="112">
    <w:name w:val="正文1"/>
    <w:basedOn w:val="1"/>
    <w:link w:val="113"/>
    <w:uiPriority w:val="0"/>
    <w:pPr>
      <w:spacing w:line="460" w:lineRule="exact"/>
      <w:ind w:left="661" w:leftChars="367" w:firstLine="480" w:firstLineChars="200"/>
    </w:pPr>
    <w:rPr>
      <w:rFonts w:ascii="宋体" w:hAnsi="宋体" w:eastAsia="宋体" w:cs="Times New Roman"/>
      <w:sz w:val="24"/>
      <w:szCs w:val="24"/>
    </w:rPr>
  </w:style>
  <w:style w:type="character" w:customStyle="1" w:styleId="113">
    <w:name w:val="正文1 Char"/>
    <w:basedOn w:val="37"/>
    <w:link w:val="112"/>
    <w:uiPriority w:val="0"/>
    <w:rPr>
      <w:rFonts w:ascii="宋体" w:hAnsi="宋体" w:eastAsia="宋体" w:cs="Times New Roman"/>
      <w:sz w:val="24"/>
      <w:szCs w:val="24"/>
    </w:rPr>
  </w:style>
  <w:style w:type="paragraph" w:customStyle="1" w:styleId="114">
    <w:name w:val="表格"/>
    <w:link w:val="115"/>
    <w:uiPriority w:val="0"/>
    <w:pPr>
      <w:spacing w:line="240" w:lineRule="atLeast"/>
      <w:jc w:val="center"/>
    </w:pPr>
    <w:rPr>
      <w:rFonts w:ascii="Times New Roman" w:hAnsi="Times New Roman" w:eastAsia="宋体" w:cs="Times New Roman"/>
      <w:kern w:val="0"/>
      <w:sz w:val="21"/>
      <w:szCs w:val="20"/>
      <w:lang w:val="en-US" w:eastAsia="zh-CN" w:bidi="ar-SA"/>
    </w:rPr>
  </w:style>
  <w:style w:type="character" w:customStyle="1" w:styleId="115">
    <w:name w:val="表格 Char Char"/>
    <w:basedOn w:val="37"/>
    <w:link w:val="114"/>
    <w:qFormat/>
    <w:uiPriority w:val="0"/>
    <w:rPr>
      <w:rFonts w:ascii="Times New Roman" w:hAnsi="Times New Roman" w:eastAsia="宋体" w:cs="Times New Roman"/>
      <w:kern w:val="0"/>
      <w:szCs w:val="20"/>
    </w:rPr>
  </w:style>
  <w:style w:type="paragraph" w:customStyle="1" w:styleId="116">
    <w:name w:val="表标题"/>
    <w:basedOn w:val="12"/>
    <w:link w:val="117"/>
    <w:qFormat/>
    <w:uiPriority w:val="0"/>
    <w:pPr>
      <w:spacing w:before="156" w:beforeLines="50" w:after="156" w:afterLines="50"/>
      <w:jc w:val="center"/>
    </w:pPr>
    <w:rPr>
      <w:rFonts w:ascii="华文细黑" w:hAnsi="华文细黑" w:eastAsia="华文细黑" w:cs="Times New Roman"/>
      <w:spacing w:val="8"/>
      <w:kern w:val="0"/>
      <w:sz w:val="18"/>
    </w:rPr>
  </w:style>
  <w:style w:type="character" w:customStyle="1" w:styleId="117">
    <w:name w:val="表标题 Char"/>
    <w:link w:val="116"/>
    <w:uiPriority w:val="0"/>
    <w:rPr>
      <w:rFonts w:ascii="华文细黑" w:hAnsi="华文细黑" w:eastAsia="华文细黑" w:cs="Times New Roman"/>
      <w:spacing w:val="8"/>
      <w:kern w:val="0"/>
      <w:sz w:val="18"/>
      <w:szCs w:val="20"/>
    </w:rPr>
  </w:style>
  <w:style w:type="paragraph" w:customStyle="1" w:styleId="118">
    <w:name w:val="来源＼"/>
    <w:basedOn w:val="110"/>
    <w:link w:val="119"/>
    <w:qFormat/>
    <w:uiPriority w:val="0"/>
    <w:pPr>
      <w:ind w:firstLine="512"/>
    </w:pPr>
    <w:rPr>
      <w:sz w:val="18"/>
    </w:rPr>
  </w:style>
  <w:style w:type="character" w:customStyle="1" w:styleId="119">
    <w:name w:val="来源＼ Char"/>
    <w:link w:val="118"/>
    <w:uiPriority w:val="0"/>
    <w:rPr>
      <w:rFonts w:ascii="华文细黑" w:hAnsi="华文细黑" w:eastAsia="华文细黑" w:cs="Times New Roman"/>
      <w:iCs/>
      <w:spacing w:val="8"/>
      <w:sz w:val="18"/>
      <w:szCs w:val="21"/>
    </w:rPr>
  </w:style>
  <w:style w:type="paragraph" w:customStyle="1" w:styleId="120">
    <w:name w:val="空格"/>
    <w:basedOn w:val="1"/>
    <w:link w:val="121"/>
    <w:uiPriority w:val="0"/>
    <w:pPr>
      <w:spacing w:line="0" w:lineRule="atLeast"/>
      <w:ind w:firstLine="200" w:firstLineChars="200"/>
    </w:pPr>
    <w:rPr>
      <w:rFonts w:ascii="Times New Roman" w:hAnsi="Times New Roman" w:eastAsia="宋体" w:cs="Times New Roman"/>
      <w:bCs/>
      <w:sz w:val="10"/>
      <w:szCs w:val="21"/>
    </w:rPr>
  </w:style>
  <w:style w:type="character" w:customStyle="1" w:styleId="121">
    <w:name w:val="空格 Char"/>
    <w:link w:val="120"/>
    <w:uiPriority w:val="0"/>
    <w:rPr>
      <w:rFonts w:ascii="Times New Roman" w:hAnsi="Times New Roman" w:eastAsia="宋体" w:cs="Times New Roman"/>
      <w:bCs/>
      <w:sz w:val="10"/>
      <w:szCs w:val="21"/>
    </w:rPr>
  </w:style>
  <w:style w:type="paragraph" w:customStyle="1" w:styleId="122">
    <w:name w:val="一"/>
    <w:basedOn w:val="1"/>
    <w:link w:val="123"/>
    <w:qFormat/>
    <w:uiPriority w:val="0"/>
    <w:pPr>
      <w:keepNext/>
      <w:keepLines/>
      <w:ind w:firstLine="560"/>
      <w:jc w:val="left"/>
      <w:outlineLvl w:val="2"/>
    </w:pPr>
    <w:rPr>
      <w:rFonts w:ascii="华文细黑" w:hAnsi="华文细黑" w:eastAsia="华文细黑" w:cs="Times New Roman"/>
      <w:b/>
      <w:bCs/>
      <w:sz w:val="28"/>
      <w:szCs w:val="28"/>
    </w:rPr>
  </w:style>
  <w:style w:type="character" w:customStyle="1" w:styleId="123">
    <w:name w:val="一 Char"/>
    <w:link w:val="122"/>
    <w:uiPriority w:val="0"/>
    <w:rPr>
      <w:rFonts w:ascii="华文细黑" w:hAnsi="华文细黑" w:eastAsia="华文细黑"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D75E7-B0F0-4A08-B03D-487058D434C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3731</Words>
  <Characters>21268</Characters>
  <Lines>177</Lines>
  <Paragraphs>49</Paragraphs>
  <TotalTime>6</TotalTime>
  <ScaleCrop>false</ScaleCrop>
  <LinksUpToDate>false</LinksUpToDate>
  <CharactersWithSpaces>24950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2019-01-16T07:38:00Z</dcterms:created>
  <dc:creator>微软用户</dc:creator>
  <cp:lastModifiedBy>DELL</cp:lastModifiedBy>
  <cp:lastPrinted>2019-01-22T02:32:00Z</cp:lastPrinted>
  <dcterms:modified xsi:type="dcterms:W3CDTF">2019-01-23T02:54:40Z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