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szCs w:val="21"/>
          <w:lang w:val="en-US" w:eastAsia="zh-CN"/>
        </w:rPr>
      </w:pPr>
      <w:r>
        <w:rPr>
          <w:szCs w:val="21"/>
          <w:lang w:val="en-US" w:eastAsia="zh-CN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  <w:lang w:val="en-US" w:eastAsia="zh-CN"/>
        </w:rPr>
        <w:t>：</w:t>
      </w: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2022年镇赉县“社工岗”招考</w:t>
      </w:r>
    </w:p>
    <w:p>
      <w:pPr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行程轨迹、体温监测记录单</w:t>
      </w:r>
    </w:p>
    <w:tbl>
      <w:tblPr>
        <w:tblStyle w:val="3"/>
        <w:tblW w:w="935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58"/>
        <w:gridCol w:w="1155"/>
        <w:gridCol w:w="1812"/>
        <w:gridCol w:w="918"/>
        <w:gridCol w:w="1491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104" w:right="-44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现居住地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 w:firstLine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6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7月21日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7月22日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7月23日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7月24日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7月25日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7月26日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7月27日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7月28日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7月29日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7月30日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3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val="en-US" w:eastAsia="zh-CN"/>
              </w:rPr>
              <w:t>笔</w:t>
            </w:r>
            <w:r>
              <w:rPr>
                <w:sz w:val="22"/>
              </w:rPr>
              <w:t>试前</w:t>
            </w:r>
            <w:r>
              <w:rPr>
                <w:rFonts w:hint="eastAsia"/>
                <w:sz w:val="22"/>
                <w:lang w:val="en-US" w:eastAsia="zh-CN"/>
              </w:rPr>
              <w:t>7</w:t>
            </w:r>
            <w:r>
              <w:rPr>
                <w:sz w:val="22"/>
              </w:rPr>
              <w:t>天内</w:t>
            </w:r>
            <w:r>
              <w:rPr>
                <w:rFonts w:hint="eastAsia"/>
                <w:sz w:val="22"/>
                <w:lang w:eastAsia="zh-CN"/>
              </w:rPr>
              <w:t>（境外返镇人员前</w:t>
            </w:r>
            <w:r>
              <w:rPr>
                <w:rFonts w:hint="eastAsia"/>
                <w:sz w:val="22"/>
                <w:lang w:val="en-US" w:eastAsia="zh-CN"/>
              </w:rPr>
              <w:t>10天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sz w:val="22"/>
              </w:rPr>
              <w:t>行程和体温。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本人签字：                                  上交日期：</w:t>
      </w:r>
    </w:p>
    <w:sectPr>
      <w:footerReference r:id="rId3" w:type="even"/>
      <w:pgSz w:w="11907" w:h="16840"/>
      <w:pgMar w:top="1418" w:right="1701" w:bottom="1418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jY1NGJiOTY1MDE3Njk4M2YwMzdiMTdlMzg1ZGQyMWMifQ=="/>
  </w:docVars>
  <w:rsids>
    <w:rsidRoot w:val="00000000"/>
    <w:rsid w:val="007F3929"/>
    <w:rsid w:val="097C1EA5"/>
    <w:rsid w:val="0ACF5E5A"/>
    <w:rsid w:val="1A850FF7"/>
    <w:rsid w:val="1DA13929"/>
    <w:rsid w:val="1E5E1332"/>
    <w:rsid w:val="297F39F4"/>
    <w:rsid w:val="2FB32642"/>
    <w:rsid w:val="2FEB22E5"/>
    <w:rsid w:val="3A3F68EA"/>
    <w:rsid w:val="3DBA5245"/>
    <w:rsid w:val="3FDD2A8F"/>
    <w:rsid w:val="54480532"/>
    <w:rsid w:val="5A103776"/>
    <w:rsid w:val="65566374"/>
    <w:rsid w:val="781F5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170</Words>
  <Characters>184</Characters>
  <Lines>89</Lines>
  <Paragraphs>20</Paragraphs>
  <TotalTime>0</TotalTime>
  <ScaleCrop>false</ScaleCrop>
  <LinksUpToDate>false</LinksUpToDate>
  <CharactersWithSpaces>225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Administrator</cp:lastModifiedBy>
  <cp:lastPrinted>2022-07-15T06:46:00Z</cp:lastPrinted>
  <dcterms:modified xsi:type="dcterms:W3CDTF">2022-07-18T10:03:13Z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25EA04B2ED624AF1AB1B67F7FDBA39C7</vt:lpwstr>
  </property>
</Properties>
</file>